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74" w:rsidRPr="00A66C2D" w:rsidRDefault="001E2F74" w:rsidP="00A66C2D">
      <w:pPr>
        <w:spacing w:after="0"/>
        <w:rPr>
          <w:b/>
          <w:sz w:val="36"/>
          <w:szCs w:val="36"/>
        </w:rPr>
      </w:pPr>
      <w:r w:rsidRPr="00A66C2D">
        <w:rPr>
          <w:b/>
          <w:sz w:val="36"/>
          <w:szCs w:val="36"/>
        </w:rPr>
        <w:t>Application form for ECPP committee membership</w:t>
      </w:r>
    </w:p>
    <w:tbl>
      <w:tblPr>
        <w:tblStyle w:val="TableGrid"/>
        <w:tblW w:w="9242" w:type="dxa"/>
        <w:tblBorders>
          <w:top w:val="single" w:sz="4" w:space="0" w:color="000000" w:themeColor="text1"/>
          <w:left w:val="none" w:sz="0" w:space="0" w:color="auto"/>
          <w:bottom w:val="single" w:sz="4" w:space="0" w:color="000000" w:themeColor="text1"/>
          <w:right w:val="none" w:sz="0" w:space="0" w:color="auto"/>
          <w:insideV w:val="single" w:sz="4" w:space="0" w:color="D9D9D9" w:themeColor="background1" w:themeShade="D9"/>
        </w:tblBorders>
        <w:tblLayout w:type="fixed"/>
        <w:tblLook w:val="04A0" w:firstRow="1" w:lastRow="0" w:firstColumn="1" w:lastColumn="0" w:noHBand="0" w:noVBand="1"/>
      </w:tblPr>
      <w:tblGrid>
        <w:gridCol w:w="525"/>
        <w:gridCol w:w="849"/>
        <w:gridCol w:w="152"/>
        <w:gridCol w:w="992"/>
        <w:gridCol w:w="95"/>
        <w:gridCol w:w="558"/>
        <w:gridCol w:w="554"/>
        <w:gridCol w:w="211"/>
        <w:gridCol w:w="425"/>
        <w:gridCol w:w="850"/>
        <w:gridCol w:w="399"/>
        <w:gridCol w:w="3570"/>
        <w:gridCol w:w="62"/>
      </w:tblGrid>
      <w:tr w:rsidR="001E2F74" w:rsidRPr="001E2F74" w:rsidTr="003A668C">
        <w:tc>
          <w:tcPr>
            <w:tcW w:w="1374" w:type="dxa"/>
            <w:gridSpan w:val="2"/>
          </w:tcPr>
          <w:p w:rsidR="001E2F74" w:rsidRPr="00D605D7" w:rsidRDefault="001E2F74">
            <w:pPr>
              <w:rPr>
                <w:b/>
                <w:sz w:val="24"/>
                <w:szCs w:val="24"/>
              </w:rPr>
            </w:pPr>
            <w:r w:rsidRPr="00D605D7">
              <w:rPr>
                <w:b/>
                <w:sz w:val="24"/>
                <w:szCs w:val="24"/>
              </w:rPr>
              <w:t>Name:</w:t>
            </w:r>
          </w:p>
        </w:tc>
        <w:sdt>
          <w:sdtPr>
            <w:rPr>
              <w:sz w:val="24"/>
              <w:szCs w:val="24"/>
            </w:rPr>
            <w:id w:val="2066296844"/>
            <w:placeholder>
              <w:docPart w:val="208AC9F763B44B35AD1EA22582BEE6FC"/>
            </w:placeholder>
            <w:showingPlcHdr/>
          </w:sdtPr>
          <w:sdtEndPr/>
          <w:sdtContent>
            <w:bookmarkStart w:id="0" w:name="_GoBack" w:displacedByCustomXml="prev"/>
            <w:tc>
              <w:tcPr>
                <w:tcW w:w="7868" w:type="dxa"/>
                <w:gridSpan w:val="11"/>
              </w:tcPr>
              <w:p w:rsidR="001E2F74" w:rsidRPr="001E2F74" w:rsidRDefault="0084119D" w:rsidP="00F84ECE">
                <w:pPr>
                  <w:rPr>
                    <w:sz w:val="24"/>
                    <w:szCs w:val="24"/>
                  </w:rPr>
                </w:pPr>
                <w:r w:rsidRPr="000D39BB">
                  <w:rPr>
                    <w:rStyle w:val="PlaceholderText"/>
                  </w:rPr>
                  <w:t>Click here to enter text.</w:t>
                </w:r>
              </w:p>
            </w:tc>
            <w:bookmarkEnd w:id="0" w:displacedByCustomXml="next"/>
          </w:sdtContent>
        </w:sdt>
      </w:tr>
      <w:tr w:rsidR="001E2F74" w:rsidRPr="001E2F74" w:rsidTr="003A668C">
        <w:tc>
          <w:tcPr>
            <w:tcW w:w="1374" w:type="dxa"/>
            <w:gridSpan w:val="2"/>
          </w:tcPr>
          <w:p w:rsidR="001E2F74" w:rsidRPr="00D605D7" w:rsidRDefault="001E2F74" w:rsidP="00D605D7">
            <w:pPr>
              <w:rPr>
                <w:b/>
                <w:sz w:val="24"/>
                <w:szCs w:val="24"/>
              </w:rPr>
            </w:pPr>
            <w:r w:rsidRPr="00D605D7">
              <w:rPr>
                <w:b/>
                <w:sz w:val="24"/>
                <w:szCs w:val="24"/>
              </w:rPr>
              <w:t>Address:</w:t>
            </w:r>
            <w:r w:rsidR="00D605D7" w:rsidRPr="00D605D7">
              <w:rPr>
                <w:rFonts w:cs="Times New Roman"/>
                <w:vertAlign w:val="superscript"/>
              </w:rPr>
              <w:t>*</w:t>
            </w:r>
          </w:p>
        </w:tc>
        <w:sdt>
          <w:sdtPr>
            <w:rPr>
              <w:sz w:val="24"/>
              <w:szCs w:val="24"/>
            </w:rPr>
            <w:id w:val="560978644"/>
            <w:placeholder>
              <w:docPart w:val="208AC9F763B44B35AD1EA22582BEE6FC"/>
            </w:placeholder>
            <w:showingPlcHdr/>
          </w:sdtPr>
          <w:sdtEndPr/>
          <w:sdtContent>
            <w:tc>
              <w:tcPr>
                <w:tcW w:w="7868" w:type="dxa"/>
                <w:gridSpan w:val="11"/>
              </w:tcPr>
              <w:p w:rsidR="00D605D7" w:rsidRPr="001E2F74" w:rsidRDefault="003A668C">
                <w:pPr>
                  <w:rPr>
                    <w:sz w:val="24"/>
                    <w:szCs w:val="24"/>
                  </w:rPr>
                </w:pPr>
                <w:r w:rsidRPr="000D39BB">
                  <w:rPr>
                    <w:rStyle w:val="PlaceholderText"/>
                  </w:rPr>
                  <w:t>Click here to enter text.</w:t>
                </w:r>
              </w:p>
            </w:tc>
          </w:sdtContent>
        </w:sdt>
      </w:tr>
      <w:tr w:rsidR="00FF39C1" w:rsidRPr="001E2F74" w:rsidTr="003A668C">
        <w:tc>
          <w:tcPr>
            <w:tcW w:w="1374" w:type="dxa"/>
            <w:gridSpan w:val="2"/>
          </w:tcPr>
          <w:p w:rsidR="00FF39C1" w:rsidRPr="00D605D7" w:rsidRDefault="00FF39C1" w:rsidP="00D605D7">
            <w:pPr>
              <w:rPr>
                <w:b/>
                <w:sz w:val="24"/>
                <w:szCs w:val="24"/>
              </w:rPr>
            </w:pPr>
            <w:r w:rsidRPr="00D605D7">
              <w:rPr>
                <w:b/>
                <w:sz w:val="24"/>
                <w:szCs w:val="24"/>
              </w:rPr>
              <w:t>Gender:</w:t>
            </w:r>
            <w:r w:rsidRPr="00D605D7">
              <w:rPr>
                <w:rFonts w:cs="Times New Roman"/>
                <w:vertAlign w:val="superscript"/>
              </w:rPr>
              <w:t>*</w:t>
            </w:r>
          </w:p>
        </w:tc>
        <w:tc>
          <w:tcPr>
            <w:tcW w:w="1239" w:type="dxa"/>
            <w:gridSpan w:val="3"/>
          </w:tcPr>
          <w:p w:rsidR="00FF39C1" w:rsidRPr="001E2F74" w:rsidRDefault="00FA51F5" w:rsidP="00FF39C1">
            <w:pPr>
              <w:rPr>
                <w:sz w:val="24"/>
                <w:szCs w:val="24"/>
              </w:rPr>
            </w:pPr>
            <w:sdt>
              <w:sdtPr>
                <w:rPr>
                  <w:sz w:val="24"/>
                  <w:szCs w:val="24"/>
                </w:rPr>
                <w:id w:val="-682349994"/>
                <w14:checkbox>
                  <w14:checked w14:val="0"/>
                  <w14:checkedState w14:val="2612" w14:font="Geneva"/>
                  <w14:uncheckedState w14:val="2610" w14:font="Geneva"/>
                </w14:checkbox>
              </w:sdtPr>
              <w:sdtEndPr/>
              <w:sdtContent>
                <w:r w:rsidR="007D1FC3">
                  <w:rPr>
                    <w:rFonts w:ascii="MS Gothic" w:eastAsia="MS Gothic" w:hAnsi="MS Gothic" w:hint="eastAsia"/>
                    <w:sz w:val="24"/>
                    <w:szCs w:val="24"/>
                  </w:rPr>
                  <w:t>☐</w:t>
                </w:r>
              </w:sdtContent>
            </w:sdt>
            <w:r w:rsidR="00FF39C1">
              <w:rPr>
                <w:sz w:val="24"/>
                <w:szCs w:val="24"/>
              </w:rPr>
              <w:t xml:space="preserve">  Male  </w:t>
            </w:r>
          </w:p>
        </w:tc>
        <w:tc>
          <w:tcPr>
            <w:tcW w:w="6629" w:type="dxa"/>
            <w:gridSpan w:val="8"/>
          </w:tcPr>
          <w:p w:rsidR="00FF39C1" w:rsidRPr="001E2F74" w:rsidRDefault="00FA51F5">
            <w:pPr>
              <w:rPr>
                <w:sz w:val="24"/>
                <w:szCs w:val="24"/>
              </w:rPr>
            </w:pPr>
            <w:sdt>
              <w:sdtPr>
                <w:rPr>
                  <w:sz w:val="24"/>
                  <w:szCs w:val="24"/>
                </w:rPr>
                <w:id w:val="435795837"/>
                <w14:checkbox>
                  <w14:checked w14:val="0"/>
                  <w14:checkedState w14:val="2612" w14:font="Geneva"/>
                  <w14:uncheckedState w14:val="2610" w14:font="Geneva"/>
                </w14:checkbox>
              </w:sdtPr>
              <w:sdtEndPr/>
              <w:sdtContent>
                <w:r w:rsidR="007D1FC3">
                  <w:rPr>
                    <w:rFonts w:ascii="MS Gothic" w:eastAsia="MS Gothic" w:hAnsi="MS Gothic" w:hint="eastAsia"/>
                    <w:sz w:val="24"/>
                    <w:szCs w:val="24"/>
                  </w:rPr>
                  <w:t>☐</w:t>
                </w:r>
              </w:sdtContent>
            </w:sdt>
            <w:r w:rsidR="00FF39C1">
              <w:rPr>
                <w:sz w:val="24"/>
                <w:szCs w:val="24"/>
              </w:rPr>
              <w:t xml:space="preserve"> Female</w:t>
            </w:r>
          </w:p>
        </w:tc>
      </w:tr>
      <w:tr w:rsidR="004027ED" w:rsidRPr="001E2F74" w:rsidTr="003A668C">
        <w:tc>
          <w:tcPr>
            <w:tcW w:w="3725" w:type="dxa"/>
            <w:gridSpan w:val="7"/>
          </w:tcPr>
          <w:p w:rsidR="004027ED" w:rsidRPr="00D605D7" w:rsidRDefault="004027ED" w:rsidP="004027ED">
            <w:pPr>
              <w:rPr>
                <w:b/>
                <w:sz w:val="24"/>
                <w:szCs w:val="24"/>
              </w:rPr>
            </w:pPr>
            <w:r>
              <w:rPr>
                <w:b/>
                <w:sz w:val="24"/>
                <w:szCs w:val="24"/>
              </w:rPr>
              <w:t>Academic Qualifications (degrees):</w:t>
            </w:r>
          </w:p>
        </w:tc>
        <w:sdt>
          <w:sdtPr>
            <w:rPr>
              <w:sz w:val="24"/>
              <w:szCs w:val="24"/>
            </w:rPr>
            <w:id w:val="2004543517"/>
            <w:placeholder>
              <w:docPart w:val="208AC9F763B44B35AD1EA22582BEE6FC"/>
            </w:placeholder>
            <w:showingPlcHdr/>
          </w:sdtPr>
          <w:sdtEndPr/>
          <w:sdtContent>
            <w:tc>
              <w:tcPr>
                <w:tcW w:w="5517" w:type="dxa"/>
                <w:gridSpan w:val="6"/>
              </w:tcPr>
              <w:p w:rsidR="00413785" w:rsidRPr="001E2F74" w:rsidRDefault="003A668C" w:rsidP="008F5C7E">
                <w:pPr>
                  <w:rPr>
                    <w:sz w:val="24"/>
                    <w:szCs w:val="24"/>
                  </w:rPr>
                </w:pPr>
                <w:r w:rsidRPr="000D39BB">
                  <w:rPr>
                    <w:rStyle w:val="PlaceholderText"/>
                  </w:rPr>
                  <w:t>Click here to enter text.</w:t>
                </w:r>
              </w:p>
            </w:tc>
          </w:sdtContent>
        </w:sdt>
      </w:tr>
      <w:tr w:rsidR="001E2F74" w:rsidRPr="001E2F74" w:rsidTr="003A668C">
        <w:tc>
          <w:tcPr>
            <w:tcW w:w="5211" w:type="dxa"/>
            <w:gridSpan w:val="10"/>
          </w:tcPr>
          <w:p w:rsidR="001E2F74" w:rsidRPr="00D605D7" w:rsidRDefault="001E2F74" w:rsidP="00D605D7">
            <w:pPr>
              <w:rPr>
                <w:b/>
                <w:sz w:val="24"/>
                <w:szCs w:val="24"/>
              </w:rPr>
            </w:pPr>
            <w:r w:rsidRPr="00D605D7">
              <w:rPr>
                <w:b/>
                <w:sz w:val="24"/>
                <w:szCs w:val="24"/>
              </w:rPr>
              <w:t>Year of completion of final qualification/ training:</w:t>
            </w:r>
          </w:p>
        </w:tc>
        <w:tc>
          <w:tcPr>
            <w:tcW w:w="4031" w:type="dxa"/>
            <w:gridSpan w:val="3"/>
          </w:tcPr>
          <w:p w:rsidR="001E2F74" w:rsidRPr="001E2F74" w:rsidRDefault="001E2F74">
            <w:pPr>
              <w:rPr>
                <w:sz w:val="24"/>
                <w:szCs w:val="24"/>
              </w:rPr>
            </w:pPr>
          </w:p>
        </w:tc>
      </w:tr>
      <w:tr w:rsidR="004027ED" w:rsidRPr="001E2F74" w:rsidTr="003A668C">
        <w:trPr>
          <w:trHeight w:val="782"/>
        </w:trPr>
        <w:tc>
          <w:tcPr>
            <w:tcW w:w="1526" w:type="dxa"/>
            <w:gridSpan w:val="3"/>
            <w:vMerge w:val="restart"/>
          </w:tcPr>
          <w:p w:rsidR="004027ED" w:rsidRDefault="004027ED" w:rsidP="008F5C7E">
            <w:pPr>
              <w:rPr>
                <w:rFonts w:cs="Times New Roman"/>
                <w:vertAlign w:val="superscript"/>
              </w:rPr>
            </w:pPr>
            <w:r w:rsidRPr="00D605D7">
              <w:rPr>
                <w:b/>
                <w:sz w:val="24"/>
                <w:szCs w:val="24"/>
              </w:rPr>
              <w:t>Profession:</w:t>
            </w:r>
            <w:r w:rsidRPr="00D605D7">
              <w:rPr>
                <w:rFonts w:cs="Times New Roman"/>
                <w:vertAlign w:val="superscript"/>
              </w:rPr>
              <w:t>*</w:t>
            </w:r>
          </w:p>
          <w:p w:rsidR="004027ED" w:rsidRPr="00D605D7" w:rsidRDefault="004027ED" w:rsidP="008F5C7E">
            <w:pPr>
              <w:rPr>
                <w:b/>
                <w:sz w:val="24"/>
                <w:szCs w:val="24"/>
              </w:rPr>
            </w:pPr>
          </w:p>
        </w:tc>
        <w:tc>
          <w:tcPr>
            <w:tcW w:w="2410" w:type="dxa"/>
            <w:gridSpan w:val="5"/>
          </w:tcPr>
          <w:p w:rsidR="004027ED" w:rsidRPr="004027ED" w:rsidRDefault="004027ED" w:rsidP="004027ED">
            <w:pPr>
              <w:rPr>
                <w:b/>
              </w:rPr>
            </w:pPr>
            <w:r>
              <w:rPr>
                <w:b/>
              </w:rPr>
              <w:t>Area of practice:</w:t>
            </w:r>
          </w:p>
        </w:tc>
        <w:tc>
          <w:tcPr>
            <w:tcW w:w="5306" w:type="dxa"/>
            <w:gridSpan w:val="5"/>
          </w:tcPr>
          <w:p w:rsidR="004027ED" w:rsidRDefault="00FA51F5" w:rsidP="004027ED">
            <w:sdt>
              <w:sdtPr>
                <w:rPr>
                  <w:sz w:val="24"/>
                  <w:szCs w:val="24"/>
                </w:rPr>
                <w:id w:val="-18166110"/>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w:t>
            </w:r>
            <w:r w:rsidR="004027ED">
              <w:t>Psychology</w:t>
            </w:r>
          </w:p>
          <w:p w:rsidR="004027ED" w:rsidRDefault="00FA51F5" w:rsidP="004027ED">
            <w:sdt>
              <w:sdtPr>
                <w:rPr>
                  <w:sz w:val="24"/>
                  <w:szCs w:val="24"/>
                </w:rPr>
                <w:id w:val="-1869980540"/>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w:t>
            </w:r>
            <w:r w:rsidR="004027ED" w:rsidRPr="004027ED">
              <w:t>Psychiatr</w:t>
            </w:r>
            <w:r w:rsidR="004027ED">
              <w:t>y</w:t>
            </w:r>
          </w:p>
          <w:p w:rsidR="004027ED" w:rsidRDefault="00FA51F5" w:rsidP="004027ED">
            <w:sdt>
              <w:sdtPr>
                <w:rPr>
                  <w:sz w:val="24"/>
                  <w:szCs w:val="24"/>
                </w:rPr>
                <w:id w:val="10425785"/>
                <w14:checkbox>
                  <w14:checked w14:val="0"/>
                  <w14:checkedState w14:val="2612" w14:font="Geneva"/>
                  <w14:uncheckedState w14:val="2610" w14:font="Geneva"/>
                </w14:checkbox>
              </w:sdtPr>
              <w:sdtEndPr/>
              <w:sdtContent>
                <w:r w:rsidR="007D1FC3">
                  <w:rPr>
                    <w:rFonts w:ascii="MS Gothic" w:eastAsia="MS Gothic" w:hAnsi="MS Gothic" w:hint="eastAsia"/>
                    <w:sz w:val="24"/>
                    <w:szCs w:val="24"/>
                  </w:rPr>
                  <w:t>☐</w:t>
                </w:r>
              </w:sdtContent>
            </w:sdt>
            <w:r w:rsidR="004027ED">
              <w:rPr>
                <w:sz w:val="24"/>
                <w:szCs w:val="24"/>
              </w:rPr>
              <w:t xml:space="preserve">  </w:t>
            </w:r>
            <w:r w:rsidR="004027ED" w:rsidRPr="004027ED">
              <w:t xml:space="preserve">Social Work </w:t>
            </w:r>
          </w:p>
          <w:p w:rsidR="004027ED" w:rsidRDefault="00FA51F5" w:rsidP="004027ED">
            <w:sdt>
              <w:sdtPr>
                <w:rPr>
                  <w:sz w:val="24"/>
                  <w:szCs w:val="24"/>
                </w:rPr>
                <w:id w:val="1697656935"/>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w:t>
            </w:r>
            <w:r w:rsidR="004027ED">
              <w:t>Nursing</w:t>
            </w:r>
            <w:r w:rsidR="004027ED" w:rsidRPr="004027ED">
              <w:t xml:space="preserve"> </w:t>
            </w:r>
          </w:p>
          <w:p w:rsidR="00840EB3" w:rsidRPr="00840EB3" w:rsidRDefault="00FA51F5" w:rsidP="00840EB3">
            <w:pPr>
              <w:spacing w:after="120"/>
            </w:pPr>
            <w:sdt>
              <w:sdtPr>
                <w:rPr>
                  <w:sz w:val="24"/>
                  <w:szCs w:val="24"/>
                </w:rPr>
                <w:id w:val="435639473"/>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O</w:t>
            </w:r>
            <w:r w:rsidR="004027ED" w:rsidRPr="004027ED">
              <w:t>ther</w:t>
            </w:r>
            <w:r w:rsidR="004027ED">
              <w:t xml:space="preserve">: </w:t>
            </w:r>
            <w:sdt>
              <w:sdtPr>
                <w:id w:val="165061329"/>
                <w:placeholder>
                  <w:docPart w:val="208AC9F763B44B35AD1EA22582BEE6FC"/>
                </w:placeholder>
              </w:sdtPr>
              <w:sdtEndPr/>
              <w:sdtContent>
                <w:r w:rsidR="004027ED">
                  <w:t>____________________</w:t>
                </w:r>
              </w:sdtContent>
            </w:sdt>
          </w:p>
        </w:tc>
      </w:tr>
      <w:tr w:rsidR="004027ED" w:rsidRPr="001E2F74" w:rsidTr="003A668C">
        <w:trPr>
          <w:trHeight w:val="1627"/>
        </w:trPr>
        <w:tc>
          <w:tcPr>
            <w:tcW w:w="1526" w:type="dxa"/>
            <w:gridSpan w:val="3"/>
            <w:vMerge/>
          </w:tcPr>
          <w:p w:rsidR="004027ED" w:rsidRPr="00D605D7" w:rsidRDefault="004027ED" w:rsidP="008F5C7E">
            <w:pPr>
              <w:rPr>
                <w:b/>
                <w:sz w:val="24"/>
                <w:szCs w:val="24"/>
              </w:rPr>
            </w:pPr>
          </w:p>
        </w:tc>
        <w:tc>
          <w:tcPr>
            <w:tcW w:w="2410" w:type="dxa"/>
            <w:gridSpan w:val="5"/>
          </w:tcPr>
          <w:p w:rsidR="004027ED" w:rsidRDefault="004027ED" w:rsidP="004027ED">
            <w:pPr>
              <w:rPr>
                <w:b/>
              </w:rPr>
            </w:pPr>
            <w:r w:rsidRPr="004027ED">
              <w:rPr>
                <w:b/>
              </w:rPr>
              <w:t xml:space="preserve">Type of practice </w:t>
            </w:r>
          </w:p>
          <w:p w:rsidR="004027ED" w:rsidRPr="004027ED" w:rsidRDefault="004027ED" w:rsidP="004027ED">
            <w:pPr>
              <w:rPr>
                <w:b/>
              </w:rPr>
            </w:pPr>
            <w:r w:rsidRPr="004027ED">
              <w:rPr>
                <w:b/>
              </w:rPr>
              <w:t xml:space="preserve">(tick as many as apply): </w:t>
            </w:r>
          </w:p>
          <w:p w:rsidR="004027ED" w:rsidRPr="004027ED" w:rsidRDefault="004027ED" w:rsidP="004027ED">
            <w:pPr>
              <w:rPr>
                <w:b/>
              </w:rPr>
            </w:pPr>
          </w:p>
        </w:tc>
        <w:tc>
          <w:tcPr>
            <w:tcW w:w="5306" w:type="dxa"/>
            <w:gridSpan w:val="5"/>
          </w:tcPr>
          <w:p w:rsidR="004027ED" w:rsidRDefault="00FA51F5" w:rsidP="004027ED">
            <w:sdt>
              <w:sdtPr>
                <w:rPr>
                  <w:sz w:val="24"/>
                  <w:szCs w:val="24"/>
                </w:rPr>
                <w:id w:val="1338883464"/>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w:t>
            </w:r>
            <w:r w:rsidR="004027ED">
              <w:t xml:space="preserve">Research </w:t>
            </w:r>
          </w:p>
          <w:p w:rsidR="004027ED" w:rsidRDefault="00FA51F5" w:rsidP="004027ED">
            <w:sdt>
              <w:sdtPr>
                <w:rPr>
                  <w:sz w:val="24"/>
                  <w:szCs w:val="24"/>
                </w:rPr>
                <w:id w:val="1346214480"/>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w:t>
            </w:r>
            <w:r w:rsidR="004027ED">
              <w:t>Clinical practice</w:t>
            </w:r>
          </w:p>
          <w:p w:rsidR="004027ED" w:rsidRDefault="00FA51F5" w:rsidP="004027ED">
            <w:sdt>
              <w:sdtPr>
                <w:rPr>
                  <w:sz w:val="24"/>
                  <w:szCs w:val="24"/>
                </w:rPr>
                <w:id w:val="-520245306"/>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w:t>
            </w:r>
            <w:r w:rsidR="004027ED">
              <w:t>Teaching</w:t>
            </w:r>
          </w:p>
          <w:p w:rsidR="004027ED" w:rsidRDefault="00FA51F5" w:rsidP="004027ED">
            <w:sdt>
              <w:sdtPr>
                <w:rPr>
                  <w:sz w:val="24"/>
                  <w:szCs w:val="24"/>
                </w:rPr>
                <w:id w:val="800575343"/>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w:t>
            </w:r>
            <w:r w:rsidR="004027ED">
              <w:t>Health administration Government/policy role</w:t>
            </w:r>
          </w:p>
          <w:p w:rsidR="004027ED" w:rsidRDefault="00FA51F5" w:rsidP="004027ED">
            <w:sdt>
              <w:sdtPr>
                <w:rPr>
                  <w:sz w:val="24"/>
                  <w:szCs w:val="24"/>
                </w:rPr>
                <w:id w:val="2018346506"/>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w:t>
            </w:r>
            <w:r w:rsidR="004027ED">
              <w:t>Non-government organisation role</w:t>
            </w:r>
          </w:p>
          <w:p w:rsidR="004027ED" w:rsidRDefault="00FA51F5" w:rsidP="008F5C7E">
            <w:sdt>
              <w:sdtPr>
                <w:rPr>
                  <w:sz w:val="24"/>
                  <w:szCs w:val="24"/>
                </w:rPr>
                <w:id w:val="-641580166"/>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027ED">
              <w:rPr>
                <w:sz w:val="24"/>
                <w:szCs w:val="24"/>
              </w:rPr>
              <w:t xml:space="preserve">  </w:t>
            </w:r>
            <w:r w:rsidR="004027ED">
              <w:t>Philanthropic activity</w:t>
            </w:r>
          </w:p>
          <w:p w:rsidR="004A3FD9" w:rsidRPr="004027ED" w:rsidRDefault="00FA51F5" w:rsidP="004A3FD9">
            <w:pPr>
              <w:spacing w:after="120"/>
            </w:pPr>
            <w:sdt>
              <w:sdtPr>
                <w:rPr>
                  <w:sz w:val="24"/>
                  <w:szCs w:val="24"/>
                </w:rPr>
                <w:id w:val="-1692827522"/>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4A3FD9">
              <w:rPr>
                <w:sz w:val="24"/>
                <w:szCs w:val="24"/>
              </w:rPr>
              <w:t xml:space="preserve">  Other: </w:t>
            </w:r>
            <w:sdt>
              <w:sdtPr>
                <w:rPr>
                  <w:sz w:val="24"/>
                  <w:szCs w:val="24"/>
                </w:rPr>
                <w:id w:val="-97797497"/>
                <w:placeholder>
                  <w:docPart w:val="208AC9F763B44B35AD1EA22582BEE6FC"/>
                </w:placeholder>
              </w:sdtPr>
              <w:sdtEndPr/>
              <w:sdtContent>
                <w:r w:rsidR="004A3FD9">
                  <w:rPr>
                    <w:sz w:val="24"/>
                    <w:szCs w:val="24"/>
                  </w:rPr>
                  <w:t>____________________</w:t>
                </w:r>
              </w:sdtContent>
            </w:sdt>
          </w:p>
        </w:tc>
      </w:tr>
      <w:tr w:rsidR="00FF39C1" w:rsidRPr="001E2F74" w:rsidTr="003A668C">
        <w:trPr>
          <w:gridAfter w:val="1"/>
          <w:wAfter w:w="62" w:type="dxa"/>
        </w:trPr>
        <w:tc>
          <w:tcPr>
            <w:tcW w:w="4361" w:type="dxa"/>
            <w:gridSpan w:val="9"/>
          </w:tcPr>
          <w:p w:rsidR="00FF39C1" w:rsidRPr="00D605D7" w:rsidRDefault="00FF39C1" w:rsidP="003B3F6E">
            <w:pPr>
              <w:rPr>
                <w:b/>
                <w:sz w:val="24"/>
                <w:szCs w:val="24"/>
              </w:rPr>
            </w:pPr>
            <w:r>
              <w:rPr>
                <w:b/>
                <w:sz w:val="24"/>
                <w:szCs w:val="24"/>
              </w:rPr>
              <w:t>Are you a</w:t>
            </w:r>
            <w:r w:rsidR="006E683C">
              <w:rPr>
                <w:b/>
                <w:sz w:val="24"/>
                <w:szCs w:val="24"/>
              </w:rPr>
              <w:t>n</w:t>
            </w:r>
            <w:r>
              <w:rPr>
                <w:b/>
                <w:sz w:val="24"/>
                <w:szCs w:val="24"/>
              </w:rPr>
              <w:t xml:space="preserve"> IPOS member?</w:t>
            </w:r>
            <w:r w:rsidR="004E0E21">
              <w:rPr>
                <w:b/>
                <w:sz w:val="24"/>
                <w:szCs w:val="24"/>
              </w:rPr>
              <w:t xml:space="preserve"> </w:t>
            </w:r>
            <w:r w:rsidR="004E0E21" w:rsidRPr="003B3F6E">
              <w:rPr>
                <w:sz w:val="24"/>
                <w:szCs w:val="24"/>
              </w:rPr>
              <w:t>(</w:t>
            </w:r>
            <w:r w:rsidR="003B3F6E" w:rsidRPr="003B3F6E">
              <w:t>When applying you need to become an IPOS member</w:t>
            </w:r>
            <w:r w:rsidR="004E0E21" w:rsidRPr="003B3F6E">
              <w:rPr>
                <w:sz w:val="24"/>
                <w:szCs w:val="24"/>
              </w:rPr>
              <w:t>)</w:t>
            </w:r>
          </w:p>
        </w:tc>
        <w:tc>
          <w:tcPr>
            <w:tcW w:w="1249" w:type="dxa"/>
            <w:gridSpan w:val="2"/>
          </w:tcPr>
          <w:p w:rsidR="00FF39C1" w:rsidRPr="001E2F74" w:rsidRDefault="00FA51F5" w:rsidP="00FF39C1">
            <w:pPr>
              <w:rPr>
                <w:sz w:val="24"/>
                <w:szCs w:val="24"/>
              </w:rPr>
            </w:pPr>
            <w:sdt>
              <w:sdtPr>
                <w:rPr>
                  <w:sz w:val="24"/>
                  <w:szCs w:val="24"/>
                </w:rPr>
                <w:id w:val="-665324126"/>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FF39C1">
              <w:rPr>
                <w:sz w:val="24"/>
                <w:szCs w:val="24"/>
              </w:rPr>
              <w:t xml:space="preserve">  Yes  </w:t>
            </w:r>
          </w:p>
        </w:tc>
        <w:tc>
          <w:tcPr>
            <w:tcW w:w="3570" w:type="dxa"/>
          </w:tcPr>
          <w:p w:rsidR="00FF39C1" w:rsidRPr="001E2F74" w:rsidRDefault="00FA51F5" w:rsidP="00FF39C1">
            <w:pPr>
              <w:rPr>
                <w:sz w:val="24"/>
                <w:szCs w:val="24"/>
              </w:rPr>
            </w:pPr>
            <w:sdt>
              <w:sdtPr>
                <w:rPr>
                  <w:sz w:val="24"/>
                  <w:szCs w:val="24"/>
                </w:rPr>
                <w:id w:val="-1156143972"/>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FF39C1">
              <w:rPr>
                <w:sz w:val="24"/>
                <w:szCs w:val="24"/>
              </w:rPr>
              <w:t xml:space="preserve">  No  </w:t>
            </w:r>
          </w:p>
        </w:tc>
      </w:tr>
      <w:tr w:rsidR="006B6F69" w:rsidRPr="001E2F74" w:rsidTr="003A668C">
        <w:tc>
          <w:tcPr>
            <w:tcW w:w="3171" w:type="dxa"/>
            <w:gridSpan w:val="6"/>
          </w:tcPr>
          <w:p w:rsidR="006B6F69" w:rsidRPr="006B6F69" w:rsidRDefault="006B6F69" w:rsidP="006B6F69">
            <w:pPr>
              <w:rPr>
                <w:b/>
              </w:rPr>
            </w:pPr>
            <w:r w:rsidRPr="006A36C4">
              <w:rPr>
                <w:b/>
                <w:sz w:val="24"/>
                <w:szCs w:val="24"/>
              </w:rPr>
              <w:t>What other IPOS committees do you serve on?</w:t>
            </w:r>
            <w:r w:rsidRPr="006B6F69">
              <w:rPr>
                <w:b/>
              </w:rPr>
              <w:t xml:space="preserve"> </w:t>
            </w:r>
          </w:p>
        </w:tc>
        <w:sdt>
          <w:sdtPr>
            <w:rPr>
              <w:sz w:val="24"/>
              <w:szCs w:val="24"/>
            </w:rPr>
            <w:id w:val="-362210441"/>
            <w:placeholder>
              <w:docPart w:val="208AC9F763B44B35AD1EA22582BEE6FC"/>
            </w:placeholder>
            <w:showingPlcHdr/>
          </w:sdtPr>
          <w:sdtEndPr/>
          <w:sdtContent>
            <w:tc>
              <w:tcPr>
                <w:tcW w:w="6071" w:type="dxa"/>
                <w:gridSpan w:val="7"/>
              </w:tcPr>
              <w:p w:rsidR="006B6F69" w:rsidRDefault="003A668C" w:rsidP="00FF39C1">
                <w:pPr>
                  <w:rPr>
                    <w:sz w:val="24"/>
                    <w:szCs w:val="24"/>
                  </w:rPr>
                </w:pPr>
                <w:r w:rsidRPr="000D39BB">
                  <w:rPr>
                    <w:rStyle w:val="PlaceholderText"/>
                  </w:rPr>
                  <w:t>Click here to enter text.</w:t>
                </w:r>
              </w:p>
            </w:tc>
          </w:sdtContent>
        </w:sdt>
      </w:tr>
      <w:tr w:rsidR="001E2F74" w:rsidRPr="001E2F74" w:rsidTr="003A668C">
        <w:tc>
          <w:tcPr>
            <w:tcW w:w="2518" w:type="dxa"/>
            <w:gridSpan w:val="4"/>
          </w:tcPr>
          <w:p w:rsidR="0023273F" w:rsidRDefault="001E2F74" w:rsidP="009C2B06">
            <w:pPr>
              <w:rPr>
                <w:b/>
                <w:sz w:val="24"/>
                <w:szCs w:val="24"/>
              </w:rPr>
            </w:pPr>
            <w:r w:rsidRPr="00D605D7">
              <w:rPr>
                <w:b/>
                <w:sz w:val="24"/>
                <w:szCs w:val="24"/>
              </w:rPr>
              <w:t>Please describe your career to date</w:t>
            </w:r>
            <w:r w:rsidR="006B6F69">
              <w:rPr>
                <w:b/>
                <w:sz w:val="24"/>
                <w:szCs w:val="24"/>
              </w:rPr>
              <w:t xml:space="preserve">, specifically </w:t>
            </w:r>
            <w:r w:rsidR="006B6F69" w:rsidRPr="00FB1459">
              <w:rPr>
                <w:b/>
                <w:sz w:val="24"/>
                <w:szCs w:val="24"/>
              </w:rPr>
              <w:t>your area/s of expertise and experience relevant to this Committee</w:t>
            </w:r>
            <w:r w:rsidR="00E02A4C" w:rsidRPr="006B6F69">
              <w:rPr>
                <w:b/>
                <w:sz w:val="24"/>
                <w:szCs w:val="24"/>
              </w:rPr>
              <w:t xml:space="preserve"> </w:t>
            </w:r>
          </w:p>
          <w:p w:rsidR="001E2F74" w:rsidRPr="00D605D7" w:rsidRDefault="00E02A4C" w:rsidP="009C2B06">
            <w:pPr>
              <w:rPr>
                <w:b/>
                <w:sz w:val="24"/>
                <w:szCs w:val="24"/>
              </w:rPr>
            </w:pPr>
            <w:r w:rsidRPr="009C2B06">
              <w:rPr>
                <w:sz w:val="24"/>
                <w:szCs w:val="24"/>
              </w:rPr>
              <w:t>(</w:t>
            </w:r>
            <w:r w:rsidR="009C2B06" w:rsidRPr="009C2B06">
              <w:rPr>
                <w:sz w:val="24"/>
                <w:szCs w:val="24"/>
              </w:rPr>
              <w:t xml:space="preserve">limit </w:t>
            </w:r>
            <w:r w:rsidR="009C2B06">
              <w:rPr>
                <w:sz w:val="24"/>
                <w:szCs w:val="24"/>
              </w:rPr>
              <w:t>2</w:t>
            </w:r>
            <w:r w:rsidRPr="009C2B06">
              <w:rPr>
                <w:sz w:val="24"/>
                <w:szCs w:val="24"/>
              </w:rPr>
              <w:t>00 words</w:t>
            </w:r>
            <w:r w:rsidR="009C2B06" w:rsidRPr="009C2B06">
              <w:rPr>
                <w:sz w:val="24"/>
                <w:szCs w:val="24"/>
              </w:rPr>
              <w:t>)</w:t>
            </w:r>
          </w:p>
        </w:tc>
        <w:sdt>
          <w:sdtPr>
            <w:rPr>
              <w:sz w:val="24"/>
              <w:szCs w:val="24"/>
            </w:rPr>
            <w:id w:val="-1921402754"/>
            <w:placeholder>
              <w:docPart w:val="208AC9F763B44B35AD1EA22582BEE6FC"/>
            </w:placeholder>
            <w:showingPlcHdr/>
          </w:sdtPr>
          <w:sdtEndPr/>
          <w:sdtContent>
            <w:tc>
              <w:tcPr>
                <w:tcW w:w="6724" w:type="dxa"/>
                <w:gridSpan w:val="9"/>
              </w:tcPr>
              <w:p w:rsidR="001E2F74" w:rsidRPr="001E2F74" w:rsidRDefault="00F84ECE" w:rsidP="00F84ECE">
                <w:pPr>
                  <w:rPr>
                    <w:sz w:val="24"/>
                    <w:szCs w:val="24"/>
                  </w:rPr>
                </w:pPr>
                <w:r w:rsidRPr="000D39BB">
                  <w:rPr>
                    <w:rStyle w:val="PlaceholderText"/>
                  </w:rPr>
                  <w:t>Click here to enter text.</w:t>
                </w:r>
              </w:p>
            </w:tc>
          </w:sdtContent>
        </w:sdt>
      </w:tr>
      <w:tr w:rsidR="001E2F74" w:rsidRPr="001E2F74" w:rsidTr="003A668C">
        <w:tc>
          <w:tcPr>
            <w:tcW w:w="2518" w:type="dxa"/>
            <w:gridSpan w:val="4"/>
          </w:tcPr>
          <w:p w:rsidR="001E2F74" w:rsidRDefault="00E02A4C" w:rsidP="00E02A4C">
            <w:pPr>
              <w:rPr>
                <w:rFonts w:cs="Times New Roman"/>
                <w:b/>
                <w:sz w:val="24"/>
                <w:szCs w:val="24"/>
              </w:rPr>
            </w:pPr>
            <w:r>
              <w:rPr>
                <w:rFonts w:cs="Times New Roman"/>
                <w:b/>
                <w:sz w:val="24"/>
                <w:szCs w:val="24"/>
              </w:rPr>
              <w:t>How</w:t>
            </w:r>
            <w:r w:rsidR="001E2F74" w:rsidRPr="00D605D7">
              <w:rPr>
                <w:rFonts w:cs="Times New Roman"/>
                <w:b/>
                <w:sz w:val="24"/>
                <w:szCs w:val="24"/>
              </w:rPr>
              <w:t xml:space="preserve"> </w:t>
            </w:r>
            <w:r>
              <w:rPr>
                <w:rFonts w:cs="Times New Roman"/>
                <w:b/>
                <w:sz w:val="24"/>
                <w:szCs w:val="24"/>
              </w:rPr>
              <w:t xml:space="preserve">do you </w:t>
            </w:r>
            <w:r w:rsidR="001E2F74" w:rsidRPr="00D605D7">
              <w:rPr>
                <w:rFonts w:cs="Times New Roman"/>
                <w:b/>
                <w:sz w:val="24"/>
                <w:szCs w:val="24"/>
              </w:rPr>
              <w:t xml:space="preserve">feel </w:t>
            </w:r>
            <w:r>
              <w:rPr>
                <w:rFonts w:cs="Times New Roman"/>
                <w:b/>
                <w:sz w:val="24"/>
                <w:szCs w:val="24"/>
              </w:rPr>
              <w:t xml:space="preserve">that you </w:t>
            </w:r>
            <w:r w:rsidR="001E2F74" w:rsidRPr="00D605D7">
              <w:rPr>
                <w:rFonts w:cs="Times New Roman"/>
                <w:b/>
                <w:sz w:val="24"/>
                <w:szCs w:val="24"/>
              </w:rPr>
              <w:t>can contribute</w:t>
            </w:r>
            <w:r>
              <w:rPr>
                <w:rFonts w:cs="Times New Roman"/>
                <w:b/>
                <w:sz w:val="24"/>
                <w:szCs w:val="24"/>
              </w:rPr>
              <w:t xml:space="preserve"> to the committee?</w:t>
            </w:r>
          </w:p>
          <w:p w:rsidR="009C2B06" w:rsidRPr="00D605D7" w:rsidRDefault="009C2B06" w:rsidP="009C2B06">
            <w:pPr>
              <w:rPr>
                <w:b/>
                <w:sz w:val="24"/>
                <w:szCs w:val="24"/>
              </w:rPr>
            </w:pPr>
            <w:r w:rsidRPr="009C2B06">
              <w:rPr>
                <w:sz w:val="24"/>
                <w:szCs w:val="24"/>
              </w:rPr>
              <w:t xml:space="preserve">(limit </w:t>
            </w:r>
            <w:r>
              <w:rPr>
                <w:sz w:val="24"/>
                <w:szCs w:val="24"/>
              </w:rPr>
              <w:t>1</w:t>
            </w:r>
            <w:r w:rsidRPr="009C2B06">
              <w:rPr>
                <w:sz w:val="24"/>
                <w:szCs w:val="24"/>
              </w:rPr>
              <w:t>00 words)</w:t>
            </w:r>
          </w:p>
        </w:tc>
        <w:sdt>
          <w:sdtPr>
            <w:rPr>
              <w:sz w:val="24"/>
              <w:szCs w:val="24"/>
            </w:rPr>
            <w:id w:val="-1461174622"/>
            <w:placeholder>
              <w:docPart w:val="208AC9F763B44B35AD1EA22582BEE6FC"/>
            </w:placeholder>
            <w:showingPlcHdr/>
          </w:sdtPr>
          <w:sdtEndPr/>
          <w:sdtContent>
            <w:tc>
              <w:tcPr>
                <w:tcW w:w="6724" w:type="dxa"/>
                <w:gridSpan w:val="9"/>
              </w:tcPr>
              <w:p w:rsidR="001E2F74" w:rsidRPr="001E2F74" w:rsidRDefault="003A668C">
                <w:pPr>
                  <w:rPr>
                    <w:sz w:val="24"/>
                    <w:szCs w:val="24"/>
                  </w:rPr>
                </w:pPr>
                <w:r w:rsidRPr="000D39BB">
                  <w:rPr>
                    <w:rStyle w:val="PlaceholderText"/>
                  </w:rPr>
                  <w:t>Click here to enter text.</w:t>
                </w:r>
              </w:p>
            </w:tc>
          </w:sdtContent>
        </w:sdt>
      </w:tr>
      <w:tr w:rsidR="001E2F74" w:rsidRPr="001E2F74" w:rsidTr="003A668C">
        <w:tc>
          <w:tcPr>
            <w:tcW w:w="2518" w:type="dxa"/>
            <w:gridSpan w:val="4"/>
          </w:tcPr>
          <w:p w:rsidR="001E2F74" w:rsidRDefault="00E02A4C" w:rsidP="00E02A4C">
            <w:pPr>
              <w:rPr>
                <w:rFonts w:cs="Times New Roman"/>
                <w:b/>
                <w:sz w:val="24"/>
                <w:szCs w:val="24"/>
              </w:rPr>
            </w:pPr>
            <w:r>
              <w:rPr>
                <w:rFonts w:cs="Times New Roman"/>
                <w:b/>
                <w:sz w:val="24"/>
                <w:szCs w:val="24"/>
              </w:rPr>
              <w:t>W</w:t>
            </w:r>
            <w:r w:rsidR="001E2F74" w:rsidRPr="00D605D7">
              <w:rPr>
                <w:rFonts w:cs="Times New Roman"/>
                <w:b/>
                <w:sz w:val="24"/>
                <w:szCs w:val="24"/>
              </w:rPr>
              <w:t xml:space="preserve">hat </w:t>
            </w:r>
            <w:r>
              <w:rPr>
                <w:rFonts w:cs="Times New Roman"/>
                <w:b/>
                <w:sz w:val="24"/>
                <w:szCs w:val="24"/>
              </w:rPr>
              <w:t>do you</w:t>
            </w:r>
            <w:r w:rsidR="001E2F74" w:rsidRPr="00D605D7">
              <w:rPr>
                <w:rFonts w:cs="Times New Roman"/>
                <w:b/>
                <w:sz w:val="24"/>
                <w:szCs w:val="24"/>
              </w:rPr>
              <w:t xml:space="preserve"> hope to gain from being a part of the Committee</w:t>
            </w:r>
            <w:r>
              <w:rPr>
                <w:rFonts w:cs="Times New Roman"/>
                <w:b/>
                <w:sz w:val="24"/>
                <w:szCs w:val="24"/>
              </w:rPr>
              <w:t>?</w:t>
            </w:r>
          </w:p>
          <w:p w:rsidR="009C2B06" w:rsidRPr="00D605D7" w:rsidRDefault="009C2B06" w:rsidP="009C2B06">
            <w:pPr>
              <w:rPr>
                <w:b/>
                <w:sz w:val="24"/>
                <w:szCs w:val="24"/>
              </w:rPr>
            </w:pPr>
            <w:r w:rsidRPr="009C2B06">
              <w:rPr>
                <w:sz w:val="24"/>
                <w:szCs w:val="24"/>
              </w:rPr>
              <w:t xml:space="preserve">(limit </w:t>
            </w:r>
            <w:r>
              <w:rPr>
                <w:sz w:val="24"/>
                <w:szCs w:val="24"/>
              </w:rPr>
              <w:t>1</w:t>
            </w:r>
            <w:r w:rsidRPr="009C2B06">
              <w:rPr>
                <w:sz w:val="24"/>
                <w:szCs w:val="24"/>
              </w:rPr>
              <w:t>00 words)</w:t>
            </w:r>
          </w:p>
        </w:tc>
        <w:sdt>
          <w:sdtPr>
            <w:rPr>
              <w:sz w:val="24"/>
              <w:szCs w:val="24"/>
            </w:rPr>
            <w:id w:val="-1280636460"/>
            <w:placeholder>
              <w:docPart w:val="208AC9F763B44B35AD1EA22582BEE6FC"/>
            </w:placeholder>
            <w:showingPlcHdr/>
          </w:sdtPr>
          <w:sdtEndPr/>
          <w:sdtContent>
            <w:tc>
              <w:tcPr>
                <w:tcW w:w="6724" w:type="dxa"/>
                <w:gridSpan w:val="9"/>
              </w:tcPr>
              <w:p w:rsidR="001E2F74" w:rsidRPr="001E2F74" w:rsidRDefault="003A668C">
                <w:pPr>
                  <w:rPr>
                    <w:sz w:val="24"/>
                    <w:szCs w:val="24"/>
                  </w:rPr>
                </w:pPr>
                <w:r w:rsidRPr="000D39BB">
                  <w:rPr>
                    <w:rStyle w:val="PlaceholderText"/>
                  </w:rPr>
                  <w:t>Click here to enter text.</w:t>
                </w:r>
              </w:p>
            </w:tc>
          </w:sdtContent>
        </w:sdt>
      </w:tr>
      <w:tr w:rsidR="001E2F74" w:rsidRPr="001E2F74" w:rsidTr="003A668C">
        <w:tc>
          <w:tcPr>
            <w:tcW w:w="525" w:type="dxa"/>
          </w:tcPr>
          <w:p w:rsidR="001E2F74" w:rsidRPr="00D605D7" w:rsidRDefault="00FA51F5" w:rsidP="00E02A4C">
            <w:pPr>
              <w:rPr>
                <w:b/>
                <w:sz w:val="24"/>
                <w:szCs w:val="24"/>
              </w:rPr>
            </w:pPr>
            <w:sdt>
              <w:sdtPr>
                <w:rPr>
                  <w:sz w:val="24"/>
                  <w:szCs w:val="24"/>
                </w:rPr>
                <w:id w:val="737295587"/>
                <w14:checkbox>
                  <w14:checked w14:val="0"/>
                  <w14:checkedState w14:val="2612" w14:font="Geneva"/>
                  <w14:uncheckedState w14:val="2610" w14:font="Geneva"/>
                </w14:checkbox>
              </w:sdtPr>
              <w:sdtEndPr/>
              <w:sdtContent>
                <w:r w:rsidR="003A668C">
                  <w:rPr>
                    <w:rFonts w:ascii="MS Gothic" w:eastAsia="MS Gothic" w:hAnsi="MS Gothic" w:hint="eastAsia"/>
                    <w:sz w:val="24"/>
                    <w:szCs w:val="24"/>
                  </w:rPr>
                  <w:t>☐</w:t>
                </w:r>
              </w:sdtContent>
            </w:sdt>
            <w:r w:rsidR="00E02A4C">
              <w:rPr>
                <w:sz w:val="24"/>
                <w:szCs w:val="24"/>
              </w:rPr>
              <w:t xml:space="preserve"> </w:t>
            </w:r>
          </w:p>
        </w:tc>
        <w:tc>
          <w:tcPr>
            <w:tcW w:w="8717" w:type="dxa"/>
            <w:gridSpan w:val="12"/>
          </w:tcPr>
          <w:p w:rsidR="001E2F74" w:rsidRPr="001E2F74" w:rsidRDefault="00D605D7" w:rsidP="00A22EB1">
            <w:pPr>
              <w:rPr>
                <w:sz w:val="24"/>
                <w:szCs w:val="24"/>
              </w:rPr>
            </w:pPr>
            <w:r>
              <w:rPr>
                <w:sz w:val="24"/>
                <w:szCs w:val="24"/>
              </w:rPr>
              <w:t xml:space="preserve"> </w:t>
            </w:r>
            <w:r w:rsidR="00E02A4C" w:rsidRPr="00D605D7">
              <w:rPr>
                <w:b/>
                <w:sz w:val="24"/>
                <w:szCs w:val="24"/>
              </w:rPr>
              <w:t xml:space="preserve">I </w:t>
            </w:r>
            <w:r w:rsidR="00E02A4C">
              <w:rPr>
                <w:b/>
                <w:sz w:val="24"/>
                <w:szCs w:val="24"/>
              </w:rPr>
              <w:t xml:space="preserve">confirm that </w:t>
            </w:r>
            <w:r w:rsidR="00E02A4C" w:rsidRPr="00D605D7">
              <w:rPr>
                <w:b/>
                <w:sz w:val="24"/>
                <w:szCs w:val="24"/>
              </w:rPr>
              <w:t>have read and</w:t>
            </w:r>
            <w:r w:rsidR="00E02A4C">
              <w:rPr>
                <w:sz w:val="24"/>
                <w:szCs w:val="24"/>
              </w:rPr>
              <w:t xml:space="preserve"> </w:t>
            </w:r>
            <w:r w:rsidR="00E02A4C" w:rsidRPr="00D605D7">
              <w:rPr>
                <w:b/>
                <w:sz w:val="24"/>
                <w:szCs w:val="24"/>
              </w:rPr>
              <w:t xml:space="preserve">accept the duties and responsibilities </w:t>
            </w:r>
            <w:r w:rsidR="00E02A4C" w:rsidRPr="00D605D7">
              <w:rPr>
                <w:b/>
                <w:sz w:val="24"/>
                <w:szCs w:val="24"/>
              </w:rPr>
              <w:lastRenderedPageBreak/>
              <w:t>o</w:t>
            </w:r>
            <w:r w:rsidR="00A22EB1">
              <w:rPr>
                <w:b/>
                <w:sz w:val="24"/>
                <w:szCs w:val="24"/>
              </w:rPr>
              <w:t>f being an ECPP committee member</w:t>
            </w:r>
            <w:r w:rsidR="00E02A4C">
              <w:rPr>
                <w:b/>
                <w:sz w:val="24"/>
                <w:szCs w:val="24"/>
              </w:rPr>
              <w:t>.</w:t>
            </w:r>
          </w:p>
        </w:tc>
      </w:tr>
    </w:tbl>
    <w:p w:rsidR="009C2B06" w:rsidRPr="006B6F69" w:rsidRDefault="00D605D7" w:rsidP="006B6F69">
      <w:pPr>
        <w:spacing w:after="0" w:line="240" w:lineRule="auto"/>
        <w:rPr>
          <w:b/>
          <w:sz w:val="24"/>
          <w:szCs w:val="24"/>
        </w:rPr>
      </w:pPr>
      <w:r w:rsidRPr="00D605D7">
        <w:rPr>
          <w:rFonts w:cs="Times New Roman"/>
          <w:vertAlign w:val="superscript"/>
        </w:rPr>
        <w:lastRenderedPageBreak/>
        <w:t>*</w:t>
      </w:r>
      <w:r>
        <w:rPr>
          <w:rFonts w:cs="Times New Roman"/>
        </w:rPr>
        <w:t>N</w:t>
      </w:r>
      <w:r w:rsidRPr="00B73603">
        <w:rPr>
          <w:rFonts w:cs="Times New Roman"/>
        </w:rPr>
        <w:t>ew members will be selected in order to ensure a broad representation of countries, gender and expertise.</w:t>
      </w:r>
    </w:p>
    <w:p w:rsidR="000D0109" w:rsidRDefault="000D0109">
      <w:pPr>
        <w:rPr>
          <w:b/>
          <w:sz w:val="24"/>
          <w:szCs w:val="24"/>
        </w:rPr>
      </w:pPr>
      <w:r>
        <w:rPr>
          <w:b/>
          <w:sz w:val="24"/>
          <w:szCs w:val="24"/>
        </w:rPr>
        <w:br w:type="page"/>
      </w:r>
    </w:p>
    <w:sdt>
      <w:sdtPr>
        <w:rPr>
          <w:b/>
          <w:sz w:val="24"/>
          <w:szCs w:val="24"/>
        </w:rPr>
        <w:id w:val="-1867822998"/>
        <w:lock w:val="sdtContentLocked"/>
        <w:placeholder>
          <w:docPart w:val="208AC9F763B44B35AD1EA22582BEE6FC"/>
        </w:placeholder>
        <w:group/>
      </w:sdtPr>
      <w:sdtEndPr/>
      <w:sdtContent>
        <w:p w:rsidR="003A5E8F" w:rsidRPr="003A5E8F" w:rsidRDefault="003A5E8F" w:rsidP="003A5E8F">
          <w:pPr>
            <w:spacing w:after="0" w:line="240" w:lineRule="auto"/>
            <w:rPr>
              <w:b/>
              <w:sz w:val="24"/>
              <w:szCs w:val="24"/>
            </w:rPr>
          </w:pPr>
          <w:r w:rsidRPr="003A5E8F">
            <w:rPr>
              <w:b/>
              <w:sz w:val="24"/>
              <w:szCs w:val="24"/>
            </w:rPr>
            <w:t>Committee Membership</w:t>
          </w:r>
        </w:p>
        <w:p w:rsidR="003A5E8F" w:rsidRPr="003A5E8F" w:rsidRDefault="003A5E8F" w:rsidP="003A5E8F">
          <w:pPr>
            <w:spacing w:after="0" w:line="240" w:lineRule="auto"/>
            <w:rPr>
              <w:b/>
              <w:sz w:val="24"/>
              <w:szCs w:val="24"/>
            </w:rPr>
          </w:pPr>
        </w:p>
        <w:p w:rsidR="003A5E8F" w:rsidRPr="003A5E8F" w:rsidRDefault="003A5E8F" w:rsidP="003A5E8F">
          <w:pPr>
            <w:spacing w:after="0" w:line="240" w:lineRule="auto"/>
            <w:rPr>
              <w:sz w:val="24"/>
              <w:szCs w:val="24"/>
            </w:rPr>
          </w:pPr>
          <w:r w:rsidRPr="003A5E8F">
            <w:rPr>
              <w:sz w:val="24"/>
              <w:szCs w:val="24"/>
            </w:rPr>
            <w:t>The ECPP Committee aims to have up to 10 members, as follows:</w:t>
          </w:r>
        </w:p>
        <w:p w:rsidR="003A5E8F" w:rsidRPr="003A5E8F" w:rsidRDefault="003A5E8F" w:rsidP="003A5E8F">
          <w:pPr>
            <w:pStyle w:val="ListParagraph"/>
            <w:numPr>
              <w:ilvl w:val="0"/>
              <w:numId w:val="6"/>
            </w:numPr>
            <w:spacing w:after="0" w:line="240" w:lineRule="auto"/>
            <w:rPr>
              <w:sz w:val="24"/>
              <w:szCs w:val="24"/>
            </w:rPr>
          </w:pPr>
          <w:r w:rsidRPr="003A5E8F">
            <w:rPr>
              <w:sz w:val="24"/>
              <w:szCs w:val="24"/>
            </w:rPr>
            <w:t>ECPP Committee Chair;</w:t>
          </w:r>
        </w:p>
        <w:p w:rsidR="003A5E8F" w:rsidRPr="003A5E8F" w:rsidRDefault="003A5E8F" w:rsidP="003A5E8F">
          <w:pPr>
            <w:pStyle w:val="ListParagraph"/>
            <w:numPr>
              <w:ilvl w:val="0"/>
              <w:numId w:val="6"/>
            </w:numPr>
            <w:spacing w:after="0" w:line="240" w:lineRule="auto"/>
            <w:rPr>
              <w:sz w:val="24"/>
              <w:szCs w:val="24"/>
            </w:rPr>
          </w:pPr>
          <w:r w:rsidRPr="003A5E8F">
            <w:rPr>
              <w:sz w:val="24"/>
              <w:szCs w:val="24"/>
            </w:rPr>
            <w:t xml:space="preserve">ECPP Committee Deputy Chair; </w:t>
          </w:r>
        </w:p>
        <w:p w:rsidR="003A5E8F" w:rsidRPr="003A5E8F" w:rsidRDefault="003A5E8F" w:rsidP="003A5E8F">
          <w:pPr>
            <w:pStyle w:val="ListParagraph"/>
            <w:numPr>
              <w:ilvl w:val="0"/>
              <w:numId w:val="6"/>
            </w:numPr>
            <w:spacing w:after="0" w:line="240" w:lineRule="auto"/>
            <w:rPr>
              <w:sz w:val="24"/>
              <w:szCs w:val="24"/>
            </w:rPr>
          </w:pPr>
          <w:r w:rsidRPr="003A5E8F">
            <w:rPr>
              <w:sz w:val="24"/>
              <w:szCs w:val="24"/>
            </w:rPr>
            <w:t>Ordinary Committee members.</w:t>
          </w:r>
        </w:p>
        <w:p w:rsidR="003A5E8F" w:rsidRPr="003A5E8F" w:rsidRDefault="003A5E8F" w:rsidP="003A5E8F">
          <w:pPr>
            <w:spacing w:after="0" w:line="240" w:lineRule="auto"/>
            <w:rPr>
              <w:sz w:val="24"/>
              <w:szCs w:val="24"/>
            </w:rPr>
          </w:pPr>
        </w:p>
        <w:p w:rsidR="003A5E8F" w:rsidRPr="003A5E8F" w:rsidRDefault="003A5E8F" w:rsidP="003A5E8F">
          <w:pPr>
            <w:spacing w:after="0" w:line="240" w:lineRule="auto"/>
            <w:rPr>
              <w:sz w:val="24"/>
              <w:szCs w:val="24"/>
            </w:rPr>
          </w:pPr>
          <w:r w:rsidRPr="003A5E8F">
            <w:rPr>
              <w:sz w:val="24"/>
              <w:szCs w:val="24"/>
            </w:rPr>
            <w:t>Two members of the IPOS Board will act as Senior Advisors to the ECPP Committee (i.e. s</w:t>
          </w:r>
          <w:r>
            <w:rPr>
              <w:sz w:val="24"/>
              <w:szCs w:val="24"/>
            </w:rPr>
            <w:t>erving as a Board liaison)</w:t>
          </w:r>
          <w:r w:rsidRPr="003A5E8F">
            <w:rPr>
              <w:sz w:val="24"/>
              <w:szCs w:val="24"/>
            </w:rPr>
            <w:t xml:space="preserve">. </w:t>
          </w:r>
        </w:p>
        <w:p w:rsidR="003A5E8F" w:rsidRPr="003A5E8F" w:rsidRDefault="003A5E8F" w:rsidP="003A5E8F">
          <w:pPr>
            <w:spacing w:after="0" w:line="240" w:lineRule="auto"/>
            <w:rPr>
              <w:sz w:val="24"/>
              <w:szCs w:val="24"/>
            </w:rPr>
          </w:pPr>
        </w:p>
        <w:p w:rsidR="003A5E8F" w:rsidRPr="003A5E8F" w:rsidRDefault="003A5E8F" w:rsidP="003A5E8F">
          <w:pPr>
            <w:spacing w:after="0" w:line="240" w:lineRule="auto"/>
            <w:rPr>
              <w:sz w:val="24"/>
              <w:szCs w:val="24"/>
            </w:rPr>
          </w:pPr>
          <w:r w:rsidRPr="003A5E8F">
            <w:rPr>
              <w:sz w:val="24"/>
              <w:szCs w:val="24"/>
            </w:rPr>
            <w:t xml:space="preserve">The Committee </w:t>
          </w:r>
          <w:r w:rsidR="00A20E84">
            <w:rPr>
              <w:sz w:val="24"/>
              <w:szCs w:val="24"/>
            </w:rPr>
            <w:t xml:space="preserve">has </w:t>
          </w:r>
          <w:r w:rsidR="003D45D6">
            <w:rPr>
              <w:sz w:val="24"/>
              <w:szCs w:val="24"/>
            </w:rPr>
            <w:t>several key aims, including</w:t>
          </w:r>
          <w:r w:rsidRPr="003A5E8F">
            <w:rPr>
              <w:sz w:val="24"/>
              <w:szCs w:val="24"/>
            </w:rPr>
            <w:t>:</w:t>
          </w:r>
        </w:p>
        <w:p w:rsidR="003A5E8F" w:rsidRPr="003A5E8F" w:rsidRDefault="003A5E8F" w:rsidP="003A5E8F">
          <w:pPr>
            <w:pStyle w:val="ListParagraph"/>
            <w:numPr>
              <w:ilvl w:val="0"/>
              <w:numId w:val="7"/>
            </w:numPr>
            <w:spacing w:after="0" w:line="240" w:lineRule="auto"/>
            <w:rPr>
              <w:sz w:val="24"/>
              <w:szCs w:val="24"/>
            </w:rPr>
          </w:pPr>
          <w:r w:rsidRPr="003A5E8F">
            <w:rPr>
              <w:sz w:val="24"/>
              <w:szCs w:val="24"/>
            </w:rPr>
            <w:t>ECPP Special Interest Group (SIG) engagement</w:t>
          </w:r>
          <w:r w:rsidR="002671D2">
            <w:rPr>
              <w:sz w:val="24"/>
              <w:szCs w:val="24"/>
            </w:rPr>
            <w:t xml:space="preserve">:, e.g. </w:t>
          </w:r>
          <w:r w:rsidR="003D45D6">
            <w:rPr>
              <w:sz w:val="24"/>
              <w:szCs w:val="24"/>
            </w:rPr>
            <w:t xml:space="preserve">engaging </w:t>
          </w:r>
          <w:r w:rsidR="002671D2">
            <w:rPr>
              <w:sz w:val="24"/>
              <w:szCs w:val="24"/>
            </w:rPr>
            <w:t>low-resource countries, fostering networking</w:t>
          </w:r>
          <w:r w:rsidRPr="003A5E8F">
            <w:rPr>
              <w:sz w:val="24"/>
              <w:szCs w:val="24"/>
            </w:rPr>
            <w:t xml:space="preserve">; </w:t>
          </w:r>
        </w:p>
        <w:p w:rsidR="003A5E8F" w:rsidRPr="003A5E8F" w:rsidRDefault="003D45D6" w:rsidP="003A5E8F">
          <w:pPr>
            <w:pStyle w:val="ListParagraph"/>
            <w:numPr>
              <w:ilvl w:val="0"/>
              <w:numId w:val="7"/>
            </w:numPr>
            <w:spacing w:after="0" w:line="240" w:lineRule="auto"/>
            <w:rPr>
              <w:sz w:val="24"/>
              <w:szCs w:val="24"/>
            </w:rPr>
          </w:pPr>
          <w:r>
            <w:rPr>
              <w:sz w:val="24"/>
              <w:szCs w:val="24"/>
            </w:rPr>
            <w:t>Organising c</w:t>
          </w:r>
          <w:r w:rsidR="003A5E8F" w:rsidRPr="003A5E8F">
            <w:rPr>
              <w:sz w:val="24"/>
              <w:szCs w:val="24"/>
            </w:rPr>
            <w:t>ongress events</w:t>
          </w:r>
          <w:r w:rsidR="002671D2">
            <w:rPr>
              <w:sz w:val="24"/>
              <w:szCs w:val="24"/>
            </w:rPr>
            <w:t>: e.g. luncheon, poster presentations, symposia;</w:t>
          </w:r>
        </w:p>
        <w:p w:rsidR="003A5E8F" w:rsidRPr="003A5E8F" w:rsidRDefault="003A5E8F" w:rsidP="003A5E8F">
          <w:pPr>
            <w:pStyle w:val="ListParagraph"/>
            <w:numPr>
              <w:ilvl w:val="0"/>
              <w:numId w:val="7"/>
            </w:numPr>
            <w:spacing w:after="0" w:line="240" w:lineRule="auto"/>
            <w:rPr>
              <w:sz w:val="24"/>
              <w:szCs w:val="24"/>
            </w:rPr>
          </w:pPr>
          <w:r w:rsidRPr="003A5E8F">
            <w:rPr>
              <w:sz w:val="24"/>
              <w:szCs w:val="24"/>
            </w:rPr>
            <w:t>Governance and reporting.</w:t>
          </w:r>
        </w:p>
        <w:p w:rsidR="003A5E8F" w:rsidRPr="003A5E8F" w:rsidRDefault="003A5E8F" w:rsidP="003A5E8F">
          <w:pPr>
            <w:spacing w:after="0" w:line="240" w:lineRule="auto"/>
            <w:rPr>
              <w:sz w:val="24"/>
              <w:szCs w:val="24"/>
            </w:rPr>
          </w:pPr>
        </w:p>
        <w:p w:rsidR="003A5E8F" w:rsidRPr="003A5E8F" w:rsidRDefault="003A5E8F" w:rsidP="003A5E8F">
          <w:pPr>
            <w:spacing w:after="0" w:line="240" w:lineRule="auto"/>
            <w:rPr>
              <w:sz w:val="24"/>
              <w:szCs w:val="24"/>
            </w:rPr>
          </w:pPr>
          <w:r w:rsidRPr="003A5E8F">
            <w:rPr>
              <w:sz w:val="24"/>
              <w:szCs w:val="24"/>
            </w:rPr>
            <w:t>The term for ECPP Committee membership shall be two years. The members of the ECPP Committee shall be rec</w:t>
          </w:r>
          <w:r w:rsidR="00CD0ECB">
            <w:rPr>
              <w:sz w:val="24"/>
              <w:szCs w:val="24"/>
            </w:rPr>
            <w:t>onfirmed annually by the Board</w:t>
          </w:r>
          <w:r w:rsidRPr="003A5E8F">
            <w:rPr>
              <w:sz w:val="24"/>
              <w:szCs w:val="24"/>
            </w:rPr>
            <w:t xml:space="preserve">. Members can resign from the Committee at any time.  </w:t>
          </w:r>
        </w:p>
        <w:p w:rsidR="003A5E8F" w:rsidRDefault="003A5E8F" w:rsidP="003A5E8F">
          <w:pPr>
            <w:spacing w:after="0" w:line="240" w:lineRule="auto"/>
            <w:rPr>
              <w:sz w:val="24"/>
              <w:szCs w:val="24"/>
            </w:rPr>
          </w:pPr>
        </w:p>
        <w:p w:rsidR="001E2F74" w:rsidRPr="001E2F74" w:rsidRDefault="001E2F74" w:rsidP="003A5E8F">
          <w:pPr>
            <w:spacing w:after="0" w:line="240" w:lineRule="auto"/>
            <w:rPr>
              <w:b/>
              <w:sz w:val="24"/>
              <w:szCs w:val="24"/>
            </w:rPr>
          </w:pPr>
          <w:r w:rsidRPr="001E2F74">
            <w:rPr>
              <w:b/>
              <w:sz w:val="24"/>
              <w:szCs w:val="24"/>
            </w:rPr>
            <w:t>Duties and Responsibilities of the Committee</w:t>
          </w:r>
        </w:p>
        <w:p w:rsidR="001E2F74" w:rsidRPr="001E2F74" w:rsidRDefault="001E2F74" w:rsidP="001E2F74">
          <w:pPr>
            <w:numPr>
              <w:ilvl w:val="0"/>
              <w:numId w:val="2"/>
            </w:numPr>
            <w:spacing w:before="100" w:after="100" w:line="240" w:lineRule="auto"/>
            <w:rPr>
              <w:sz w:val="24"/>
              <w:szCs w:val="24"/>
            </w:rPr>
          </w:pPr>
          <w:r w:rsidRPr="001E2F74">
            <w:rPr>
              <w:sz w:val="24"/>
              <w:szCs w:val="24"/>
            </w:rPr>
            <w:t>Develop programs and initiatives related to career development and work-life management in order to maintain a healthy, productive, and growing junior workforce that is committed to pursuit of a long-term career in psycho-oncology. Activities may include:</w:t>
          </w:r>
        </w:p>
        <w:p w:rsidR="001E2F74" w:rsidRPr="001E2F74" w:rsidRDefault="001E2F74" w:rsidP="001E2F74">
          <w:pPr>
            <w:pStyle w:val="MediumShading1-Accent11"/>
            <w:numPr>
              <w:ilvl w:val="0"/>
              <w:numId w:val="1"/>
            </w:numPr>
            <w:spacing w:line="276" w:lineRule="auto"/>
            <w:ind w:left="1276"/>
            <w:rPr>
              <w:rFonts w:asciiTheme="minorHAnsi" w:hAnsiTheme="minorHAnsi"/>
              <w:sz w:val="24"/>
              <w:szCs w:val="24"/>
            </w:rPr>
          </w:pPr>
          <w:r w:rsidRPr="001E2F74">
            <w:rPr>
              <w:rFonts w:asciiTheme="minorHAnsi" w:hAnsiTheme="minorHAnsi"/>
              <w:sz w:val="24"/>
              <w:szCs w:val="24"/>
            </w:rPr>
            <w:t>Development of a strong and supportive international network of ECPPs.</w:t>
          </w:r>
        </w:p>
        <w:p w:rsidR="001E2F74" w:rsidRPr="001E2F74" w:rsidRDefault="001E2F74" w:rsidP="001E2F74">
          <w:pPr>
            <w:pStyle w:val="MediumShading1-Accent11"/>
            <w:numPr>
              <w:ilvl w:val="0"/>
              <w:numId w:val="1"/>
            </w:numPr>
            <w:spacing w:line="276" w:lineRule="auto"/>
            <w:ind w:left="1276"/>
            <w:rPr>
              <w:rFonts w:asciiTheme="minorHAnsi" w:hAnsiTheme="minorHAnsi"/>
              <w:sz w:val="24"/>
              <w:szCs w:val="24"/>
            </w:rPr>
          </w:pPr>
          <w:r w:rsidRPr="001E2F74">
            <w:rPr>
              <w:rFonts w:asciiTheme="minorHAnsi" w:hAnsiTheme="minorHAnsi"/>
              <w:sz w:val="24"/>
              <w:szCs w:val="24"/>
            </w:rPr>
            <w:t>Provision of information, support, and advocacy for ECPPs.</w:t>
          </w:r>
        </w:p>
        <w:p w:rsidR="001E2F74" w:rsidRPr="001E2F74" w:rsidRDefault="001E2F74" w:rsidP="001E2F74">
          <w:pPr>
            <w:pStyle w:val="MediumShading1-Accent11"/>
            <w:numPr>
              <w:ilvl w:val="0"/>
              <w:numId w:val="1"/>
            </w:numPr>
            <w:spacing w:line="276" w:lineRule="auto"/>
            <w:ind w:left="1276"/>
            <w:rPr>
              <w:rFonts w:asciiTheme="minorHAnsi" w:hAnsiTheme="minorHAnsi"/>
              <w:sz w:val="24"/>
              <w:szCs w:val="24"/>
            </w:rPr>
          </w:pPr>
          <w:r w:rsidRPr="001E2F74">
            <w:rPr>
              <w:rFonts w:asciiTheme="minorHAnsi" w:hAnsiTheme="minorHAnsi"/>
              <w:sz w:val="24"/>
              <w:szCs w:val="24"/>
            </w:rPr>
            <w:t>Organisation of events and development of resources of value to ECPPs.</w:t>
          </w:r>
        </w:p>
        <w:p w:rsidR="001E2F74" w:rsidRPr="001E2F74" w:rsidRDefault="001E2F74" w:rsidP="001E2F74">
          <w:pPr>
            <w:pStyle w:val="MediumShading1-Accent11"/>
            <w:numPr>
              <w:ilvl w:val="0"/>
              <w:numId w:val="1"/>
            </w:numPr>
            <w:spacing w:line="276" w:lineRule="auto"/>
            <w:ind w:left="1276"/>
            <w:rPr>
              <w:rFonts w:asciiTheme="minorHAnsi" w:hAnsiTheme="minorHAnsi"/>
              <w:sz w:val="24"/>
              <w:szCs w:val="24"/>
            </w:rPr>
          </w:pPr>
          <w:r w:rsidRPr="001E2F74">
            <w:rPr>
              <w:rFonts w:asciiTheme="minorHAnsi" w:hAnsiTheme="minorHAnsi"/>
              <w:sz w:val="24"/>
              <w:szCs w:val="24"/>
            </w:rPr>
            <w:t>Continuing to build momentum and build the ECPP membership of IPOS.</w:t>
          </w:r>
        </w:p>
        <w:p w:rsidR="001E2F74" w:rsidRPr="001E2F74" w:rsidRDefault="001E2F74" w:rsidP="001E2F74">
          <w:pPr>
            <w:numPr>
              <w:ilvl w:val="0"/>
              <w:numId w:val="2"/>
            </w:numPr>
            <w:spacing w:after="0" w:line="240" w:lineRule="auto"/>
            <w:rPr>
              <w:sz w:val="24"/>
              <w:szCs w:val="24"/>
            </w:rPr>
          </w:pPr>
          <w:r w:rsidRPr="001E2F74">
            <w:rPr>
              <w:sz w:val="24"/>
              <w:szCs w:val="24"/>
              <w:lang w:val="en-GB"/>
            </w:rPr>
            <w:t>Review the support needs of ECPP members of IPOS and make recommendations to the Board, as appropriate, for planning ECPP-targeted events/activities.</w:t>
          </w:r>
        </w:p>
        <w:p w:rsidR="001E2F74" w:rsidRPr="001E2F74" w:rsidRDefault="001E2F74" w:rsidP="001E2F74">
          <w:pPr>
            <w:numPr>
              <w:ilvl w:val="0"/>
              <w:numId w:val="2"/>
            </w:numPr>
            <w:spacing w:after="0" w:line="240" w:lineRule="auto"/>
            <w:rPr>
              <w:sz w:val="24"/>
              <w:szCs w:val="24"/>
            </w:rPr>
          </w:pPr>
          <w:r w:rsidRPr="001E2F74">
            <w:rPr>
              <w:sz w:val="24"/>
              <w:szCs w:val="24"/>
            </w:rPr>
            <w:t xml:space="preserve">Review the Committee Terms of Reference annually and </w:t>
          </w:r>
          <w:r w:rsidRPr="001E2F74">
            <w:rPr>
              <w:sz w:val="24"/>
              <w:szCs w:val="24"/>
              <w:lang w:val="en-GB"/>
            </w:rPr>
            <w:t xml:space="preserve">submit to the IPOS Governance Committee for review any proposed amendments to these Terms of Reference, including the reason for the proposed change. </w:t>
          </w:r>
        </w:p>
        <w:p w:rsidR="001E2F74" w:rsidRPr="001E2F74" w:rsidRDefault="001E2F74" w:rsidP="001E2F74">
          <w:pPr>
            <w:pStyle w:val="Default"/>
            <w:numPr>
              <w:ilvl w:val="0"/>
              <w:numId w:val="2"/>
            </w:numPr>
            <w:rPr>
              <w:rFonts w:asciiTheme="minorHAnsi" w:hAnsiTheme="minorHAnsi" w:cs="Times New Roman"/>
              <w:color w:val="auto"/>
            </w:rPr>
          </w:pPr>
          <w:r w:rsidRPr="001E2F74">
            <w:rPr>
              <w:rFonts w:asciiTheme="minorHAnsi" w:hAnsiTheme="minorHAnsi" w:cs="Times New Roman"/>
            </w:rPr>
            <w:t>Internal decision-making related to the main activities and policies of the Committee will be supported by a voting procedure; any decision shall be approved by a majority of members before being taken</w:t>
          </w:r>
          <w:r w:rsidRPr="001E2F74">
            <w:rPr>
              <w:rFonts w:asciiTheme="minorHAnsi" w:eastAsia="Times New Roman" w:hAnsiTheme="minorHAnsi" w:cs="Times New Roman"/>
              <w:color w:val="auto"/>
              <w:lang w:val="en-US"/>
            </w:rPr>
            <w:t xml:space="preserve"> </w:t>
          </w:r>
          <w:r w:rsidRPr="001E2F74">
            <w:rPr>
              <w:rFonts w:asciiTheme="minorHAnsi" w:hAnsiTheme="minorHAnsi" w:cs="Times New Roman"/>
              <w:color w:val="auto"/>
              <w:lang w:val="en-US"/>
            </w:rPr>
            <w:t>including the Chair and Deputy Chair</w:t>
          </w:r>
          <w:r w:rsidRPr="001E2F74">
            <w:rPr>
              <w:rFonts w:asciiTheme="minorHAnsi" w:hAnsiTheme="minorHAnsi" w:cs="Times New Roman"/>
              <w:color w:val="auto"/>
            </w:rPr>
            <w:t>.</w:t>
          </w:r>
          <w:r w:rsidRPr="001E2F74">
            <w:rPr>
              <w:rFonts w:asciiTheme="minorHAnsi" w:eastAsia="Times New Roman" w:hAnsiTheme="minorHAnsi" w:cs="Times New Roman"/>
              <w:color w:val="auto"/>
              <w:lang w:val="en-US"/>
            </w:rPr>
            <w:t xml:space="preserve"> </w:t>
          </w:r>
          <w:r w:rsidRPr="001E2F74">
            <w:rPr>
              <w:rFonts w:asciiTheme="minorHAnsi" w:hAnsiTheme="minorHAnsi" w:cs="Times New Roman"/>
              <w:color w:val="auto"/>
              <w:lang w:val="en-US"/>
            </w:rPr>
            <w:t>A quorum of the committee is a simple majority of members including the Chair and Deputy Chair. A quorum shall be required to vote on a Committee action.</w:t>
          </w:r>
        </w:p>
        <w:p w:rsidR="001E2F74" w:rsidRPr="001E2F74" w:rsidRDefault="001E2F74" w:rsidP="001E2F74">
          <w:pPr>
            <w:pStyle w:val="Default"/>
            <w:numPr>
              <w:ilvl w:val="0"/>
              <w:numId w:val="2"/>
            </w:numPr>
            <w:rPr>
              <w:rFonts w:asciiTheme="minorHAnsi" w:hAnsiTheme="minorHAnsi" w:cs="Times New Roman"/>
            </w:rPr>
          </w:pPr>
          <w:r w:rsidRPr="001E2F74">
            <w:rPr>
              <w:rFonts w:asciiTheme="minorHAnsi" w:hAnsiTheme="minorHAnsi" w:cs="Times New Roman"/>
            </w:rPr>
            <w:t xml:space="preserve">The Committee is required to report on their activities to the IPOS Board. A progress report is to be submitted to the IPOS Board prior to their annual meeting. Reports should include matters of governance (elections etc) as well as any activities undertaken by the Committee. Communication between the Committee and the IPOS Board shall be conducted through the </w:t>
          </w:r>
          <w:r w:rsidRPr="001E2F74">
            <w:rPr>
              <w:rFonts w:asciiTheme="minorHAnsi" w:hAnsiTheme="minorHAnsi" w:cs="Times New Roman"/>
              <w:color w:val="auto"/>
            </w:rPr>
            <w:t>Senior Advisors and the chairs of the ECPP Committee</w:t>
          </w:r>
          <w:r w:rsidRPr="001E2F74">
            <w:rPr>
              <w:rFonts w:asciiTheme="minorHAnsi" w:hAnsiTheme="minorHAnsi" w:cs="Times New Roman"/>
            </w:rPr>
            <w:t xml:space="preserve">. The current Chair of the </w:t>
          </w:r>
          <w:r w:rsidRPr="001E2F74">
            <w:rPr>
              <w:rFonts w:asciiTheme="minorHAnsi" w:hAnsiTheme="minorHAnsi" w:cs="Times New Roman"/>
            </w:rPr>
            <w:lastRenderedPageBreak/>
            <w:t xml:space="preserve">Committee will provide a verbal report of the Committee’s progress to the IPOS Board meeting when invited to do so. </w:t>
          </w:r>
        </w:p>
        <w:p w:rsidR="001E2F74" w:rsidRPr="001E2F74" w:rsidRDefault="001E2F74" w:rsidP="001E2F74">
          <w:pPr>
            <w:pStyle w:val="Default"/>
            <w:numPr>
              <w:ilvl w:val="0"/>
              <w:numId w:val="2"/>
            </w:numPr>
            <w:rPr>
              <w:rFonts w:asciiTheme="minorHAnsi" w:hAnsiTheme="minorHAnsi" w:cs="Times New Roman"/>
            </w:rPr>
          </w:pPr>
          <w:r w:rsidRPr="001E2F74">
            <w:rPr>
              <w:rFonts w:asciiTheme="minorHAnsi" w:hAnsiTheme="minorHAnsi" w:cs="Times New Roman"/>
            </w:rPr>
            <w:t>Research studies arising from activities conducted by the Committee under the auspices of IPOS shall be governed by IPOS policies.</w:t>
          </w:r>
        </w:p>
        <w:p w:rsidR="001E2F74" w:rsidRPr="001E2F74" w:rsidRDefault="001E2F74" w:rsidP="001E2F74">
          <w:pPr>
            <w:pStyle w:val="Default"/>
            <w:numPr>
              <w:ilvl w:val="0"/>
              <w:numId w:val="2"/>
            </w:numPr>
            <w:rPr>
              <w:rFonts w:asciiTheme="minorHAnsi" w:hAnsiTheme="minorHAnsi" w:cs="Times New Roman"/>
            </w:rPr>
          </w:pPr>
          <w:r w:rsidRPr="001E2F74">
            <w:rPr>
              <w:rFonts w:asciiTheme="minorHAnsi" w:hAnsiTheme="minorHAnsi" w:cs="Times New Roman"/>
            </w:rPr>
            <w:t>Any matters of conflict or breach of terms of reference shall be referred to the co-chairs, who will escalate the matter to the Senior Advisors or IPOS Board if required.</w:t>
          </w:r>
        </w:p>
        <w:p w:rsidR="001E2F74" w:rsidRPr="001E2F74" w:rsidRDefault="001E2F74" w:rsidP="001E2F74">
          <w:pPr>
            <w:pStyle w:val="Default"/>
            <w:numPr>
              <w:ilvl w:val="0"/>
              <w:numId w:val="2"/>
            </w:numPr>
            <w:spacing w:line="276" w:lineRule="auto"/>
            <w:rPr>
              <w:rFonts w:asciiTheme="minorHAnsi" w:hAnsiTheme="minorHAnsi" w:cs="Times New Roman"/>
              <w:color w:val="auto"/>
            </w:rPr>
          </w:pPr>
          <w:r w:rsidRPr="001E2F74">
            <w:rPr>
              <w:rFonts w:asciiTheme="minorHAnsi" w:hAnsiTheme="minorHAnsi" w:cs="Times New Roman"/>
              <w:color w:val="auto"/>
            </w:rPr>
            <w:t xml:space="preserve">The Committee </w:t>
          </w:r>
          <w:r w:rsidR="003D45D6">
            <w:rPr>
              <w:rFonts w:asciiTheme="minorHAnsi" w:hAnsiTheme="minorHAnsi" w:cs="Times New Roman"/>
              <w:color w:val="auto"/>
            </w:rPr>
            <w:t xml:space="preserve">aims to have </w:t>
          </w:r>
          <w:r w:rsidRPr="001E2F74">
            <w:rPr>
              <w:rFonts w:asciiTheme="minorHAnsi" w:hAnsiTheme="minorHAnsi" w:cs="Times New Roman"/>
              <w:color w:val="auto"/>
            </w:rPr>
            <w:t xml:space="preserve">three </w:t>
          </w:r>
          <w:r w:rsidR="003D45D6">
            <w:rPr>
              <w:rFonts w:asciiTheme="minorHAnsi" w:hAnsiTheme="minorHAnsi" w:cs="Times New Roman"/>
              <w:color w:val="auto"/>
            </w:rPr>
            <w:t xml:space="preserve">‘working’ </w:t>
          </w:r>
          <w:r w:rsidRPr="001E2F74">
            <w:rPr>
              <w:rFonts w:asciiTheme="minorHAnsi" w:hAnsiTheme="minorHAnsi" w:cs="Times New Roman"/>
              <w:color w:val="auto"/>
            </w:rPr>
            <w:t>groups with the following responsibilities that are equally divided among the members:</w:t>
          </w:r>
        </w:p>
        <w:p w:rsidR="001E2F74" w:rsidRPr="001E2F74" w:rsidRDefault="001E2F74" w:rsidP="001E2F74">
          <w:pPr>
            <w:pStyle w:val="Default"/>
            <w:numPr>
              <w:ilvl w:val="0"/>
              <w:numId w:val="1"/>
            </w:numPr>
            <w:spacing w:line="276" w:lineRule="auto"/>
            <w:ind w:left="1134"/>
            <w:rPr>
              <w:rFonts w:asciiTheme="minorHAnsi" w:hAnsiTheme="minorHAnsi" w:cs="Times New Roman"/>
              <w:color w:val="auto"/>
            </w:rPr>
          </w:pPr>
          <w:r w:rsidRPr="001E2F74">
            <w:rPr>
              <w:rFonts w:asciiTheme="minorHAnsi" w:hAnsiTheme="minorHAnsi" w:cs="Times New Roman"/>
              <w:color w:val="auto"/>
            </w:rPr>
            <w:t>The SIG engagement subgroup will undertake engagement with the SIG, including distributing newsletters to the group, emails, website, management of SIG membership and any other matters relating to the SIG.</w:t>
          </w:r>
        </w:p>
        <w:p w:rsidR="001E2F74" w:rsidRPr="001E2F74" w:rsidRDefault="001E2F74" w:rsidP="001E2F74">
          <w:pPr>
            <w:pStyle w:val="Default"/>
            <w:numPr>
              <w:ilvl w:val="0"/>
              <w:numId w:val="1"/>
            </w:numPr>
            <w:spacing w:line="276" w:lineRule="auto"/>
            <w:ind w:left="1134"/>
            <w:rPr>
              <w:rFonts w:asciiTheme="minorHAnsi" w:hAnsiTheme="minorHAnsi" w:cs="Times New Roman"/>
              <w:color w:val="auto"/>
            </w:rPr>
          </w:pPr>
          <w:r w:rsidRPr="001E2F74">
            <w:rPr>
              <w:rFonts w:asciiTheme="minorHAnsi" w:hAnsiTheme="minorHAnsi" w:cs="Times New Roman"/>
              <w:color w:val="auto"/>
            </w:rPr>
            <w:t xml:space="preserve">The congress subgroup will facilitate congress related events, such as the mentoring lunch, ECPP poster sessions, SIG meetings, and special workshops. </w:t>
          </w:r>
        </w:p>
        <w:p w:rsidR="001E2F74" w:rsidRPr="001E2F74" w:rsidRDefault="001E2F74" w:rsidP="001E2F74">
          <w:pPr>
            <w:pStyle w:val="Default"/>
            <w:numPr>
              <w:ilvl w:val="0"/>
              <w:numId w:val="1"/>
            </w:numPr>
            <w:spacing w:line="276" w:lineRule="auto"/>
            <w:ind w:left="1134"/>
            <w:rPr>
              <w:rFonts w:asciiTheme="minorHAnsi" w:hAnsiTheme="minorHAnsi" w:cs="Times New Roman"/>
              <w:color w:val="auto"/>
            </w:rPr>
          </w:pPr>
          <w:r w:rsidRPr="001E2F74">
            <w:rPr>
              <w:rFonts w:asciiTheme="minorHAnsi" w:hAnsiTheme="minorHAnsi" w:cs="Times New Roman"/>
              <w:color w:val="auto"/>
            </w:rPr>
            <w:t>The governance and reporting subgroup will be responsible for all matters of governance and reporting for the ECPP, including the maintenance of the terms of reference and reporting to the IPOS Board.</w:t>
          </w:r>
        </w:p>
        <w:p w:rsidR="003A5E8F" w:rsidRPr="003A5E8F" w:rsidRDefault="003A5E8F" w:rsidP="003A5E8F">
          <w:pPr>
            <w:spacing w:after="0" w:line="240" w:lineRule="auto"/>
            <w:rPr>
              <w:sz w:val="24"/>
              <w:szCs w:val="24"/>
            </w:rPr>
          </w:pPr>
        </w:p>
        <w:p w:rsidR="003A5E8F" w:rsidRPr="003A5E8F" w:rsidRDefault="00FA51F5" w:rsidP="003A5E8F">
          <w:pPr>
            <w:spacing w:after="0" w:line="240" w:lineRule="auto"/>
            <w:rPr>
              <w:b/>
              <w:sz w:val="24"/>
              <w:szCs w:val="24"/>
            </w:rPr>
          </w:pPr>
        </w:p>
      </w:sdtContent>
    </w:sdt>
    <w:sectPr w:rsidR="003A5E8F" w:rsidRPr="003A5E8F" w:rsidSect="004A3FD9">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New">
    <w:altName w:val="Courier"/>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Geneva"/>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altName w:val="Heiti TC Light"/>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D4C"/>
    <w:multiLevelType w:val="hybridMultilevel"/>
    <w:tmpl w:val="52A6013C"/>
    <w:lvl w:ilvl="0" w:tplc="04090001">
      <w:start w:val="1"/>
      <w:numFmt w:val="bullet"/>
      <w:lvlText w:val=""/>
      <w:lvlJc w:val="left"/>
      <w:pPr>
        <w:ind w:left="720" w:hanging="360"/>
      </w:pPr>
      <w:rPr>
        <w:rFonts w:ascii="Symbol" w:hAnsi="Symbol" w:hint="default"/>
      </w:rPr>
    </w:lvl>
    <w:lvl w:ilvl="1" w:tplc="076E76C0" w:tentative="1">
      <w:start w:val="1"/>
      <w:numFmt w:val="bullet"/>
      <w:lvlText w:val=""/>
      <w:lvlJc w:val="left"/>
      <w:pPr>
        <w:tabs>
          <w:tab w:val="num" w:pos="1440"/>
        </w:tabs>
        <w:ind w:left="1440" w:hanging="360"/>
      </w:pPr>
      <w:rPr>
        <w:rFonts w:ascii="Wingdings" w:hAnsi="Wingdings" w:hint="default"/>
      </w:rPr>
    </w:lvl>
    <w:lvl w:ilvl="2" w:tplc="23B4FF94" w:tentative="1">
      <w:start w:val="1"/>
      <w:numFmt w:val="bullet"/>
      <w:lvlText w:val=""/>
      <w:lvlJc w:val="left"/>
      <w:pPr>
        <w:tabs>
          <w:tab w:val="num" w:pos="2160"/>
        </w:tabs>
        <w:ind w:left="2160" w:hanging="360"/>
      </w:pPr>
      <w:rPr>
        <w:rFonts w:ascii="Wingdings" w:hAnsi="Wingdings" w:hint="default"/>
      </w:rPr>
    </w:lvl>
    <w:lvl w:ilvl="3" w:tplc="773CAB6E" w:tentative="1">
      <w:start w:val="1"/>
      <w:numFmt w:val="bullet"/>
      <w:lvlText w:val=""/>
      <w:lvlJc w:val="left"/>
      <w:pPr>
        <w:tabs>
          <w:tab w:val="num" w:pos="2880"/>
        </w:tabs>
        <w:ind w:left="2880" w:hanging="360"/>
      </w:pPr>
      <w:rPr>
        <w:rFonts w:ascii="Wingdings" w:hAnsi="Wingdings" w:hint="default"/>
      </w:rPr>
    </w:lvl>
    <w:lvl w:ilvl="4" w:tplc="31C842C0" w:tentative="1">
      <w:start w:val="1"/>
      <w:numFmt w:val="bullet"/>
      <w:lvlText w:val=""/>
      <w:lvlJc w:val="left"/>
      <w:pPr>
        <w:tabs>
          <w:tab w:val="num" w:pos="3600"/>
        </w:tabs>
        <w:ind w:left="3600" w:hanging="360"/>
      </w:pPr>
      <w:rPr>
        <w:rFonts w:ascii="Wingdings" w:hAnsi="Wingdings" w:hint="default"/>
      </w:rPr>
    </w:lvl>
    <w:lvl w:ilvl="5" w:tplc="0E5057FA" w:tentative="1">
      <w:start w:val="1"/>
      <w:numFmt w:val="bullet"/>
      <w:lvlText w:val=""/>
      <w:lvlJc w:val="left"/>
      <w:pPr>
        <w:tabs>
          <w:tab w:val="num" w:pos="4320"/>
        </w:tabs>
        <w:ind w:left="4320" w:hanging="360"/>
      </w:pPr>
      <w:rPr>
        <w:rFonts w:ascii="Wingdings" w:hAnsi="Wingdings" w:hint="default"/>
      </w:rPr>
    </w:lvl>
    <w:lvl w:ilvl="6" w:tplc="997CC32C" w:tentative="1">
      <w:start w:val="1"/>
      <w:numFmt w:val="bullet"/>
      <w:lvlText w:val=""/>
      <w:lvlJc w:val="left"/>
      <w:pPr>
        <w:tabs>
          <w:tab w:val="num" w:pos="5040"/>
        </w:tabs>
        <w:ind w:left="5040" w:hanging="360"/>
      </w:pPr>
      <w:rPr>
        <w:rFonts w:ascii="Wingdings" w:hAnsi="Wingdings" w:hint="default"/>
      </w:rPr>
    </w:lvl>
    <w:lvl w:ilvl="7" w:tplc="214CC30C" w:tentative="1">
      <w:start w:val="1"/>
      <w:numFmt w:val="bullet"/>
      <w:lvlText w:val=""/>
      <w:lvlJc w:val="left"/>
      <w:pPr>
        <w:tabs>
          <w:tab w:val="num" w:pos="5760"/>
        </w:tabs>
        <w:ind w:left="5760" w:hanging="360"/>
      </w:pPr>
      <w:rPr>
        <w:rFonts w:ascii="Wingdings" w:hAnsi="Wingdings" w:hint="default"/>
      </w:rPr>
    </w:lvl>
    <w:lvl w:ilvl="8" w:tplc="442A6A38" w:tentative="1">
      <w:start w:val="1"/>
      <w:numFmt w:val="bullet"/>
      <w:lvlText w:val=""/>
      <w:lvlJc w:val="left"/>
      <w:pPr>
        <w:tabs>
          <w:tab w:val="num" w:pos="6480"/>
        </w:tabs>
        <w:ind w:left="6480" w:hanging="360"/>
      </w:pPr>
      <w:rPr>
        <w:rFonts w:ascii="Wingdings" w:hAnsi="Wingdings" w:hint="default"/>
      </w:rPr>
    </w:lvl>
  </w:abstractNum>
  <w:abstractNum w:abstractNumId="1">
    <w:nsid w:val="086A0365"/>
    <w:multiLevelType w:val="hybridMultilevel"/>
    <w:tmpl w:val="F2EAC11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290CDD"/>
    <w:multiLevelType w:val="hybridMultilevel"/>
    <w:tmpl w:val="6E7E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B24673"/>
    <w:multiLevelType w:val="hybridMultilevel"/>
    <w:tmpl w:val="F9B8BF56"/>
    <w:lvl w:ilvl="0" w:tplc="0E2869A4">
      <w:start w:val="4"/>
      <w:numFmt w:val="decimal"/>
      <w:lvlText w:val="%1."/>
      <w:lvlJc w:val="left"/>
      <w:pPr>
        <w:ind w:left="1211" w:hanging="360"/>
      </w:pPr>
      <w:rPr>
        <w:rFonts w:hint="default"/>
        <w:b/>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nsid w:val="2C190278"/>
    <w:multiLevelType w:val="hybridMultilevel"/>
    <w:tmpl w:val="DC1CBD32"/>
    <w:lvl w:ilvl="0" w:tplc="04090019">
      <w:start w:val="1"/>
      <w:numFmt w:val="lowerLetter"/>
      <w:lvlText w:val="%1."/>
      <w:lvlJc w:val="left"/>
      <w:pPr>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EA11B44"/>
    <w:multiLevelType w:val="hybridMultilevel"/>
    <w:tmpl w:val="E020C4F4"/>
    <w:lvl w:ilvl="0" w:tplc="762623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706BC9"/>
    <w:multiLevelType w:val="hybridMultilevel"/>
    <w:tmpl w:val="91749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6A2142"/>
    <w:multiLevelType w:val="hybridMultilevel"/>
    <w:tmpl w:val="127EAF5E"/>
    <w:lvl w:ilvl="0" w:tplc="04090019">
      <w:start w:val="1"/>
      <w:numFmt w:val="lowerLetter"/>
      <w:lvlText w:val="%1."/>
      <w:lvlJc w:val="left"/>
      <w:pPr>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AB69C1"/>
    <w:multiLevelType w:val="hybridMultilevel"/>
    <w:tmpl w:val="607CD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B3EF8"/>
    <w:multiLevelType w:val="hybridMultilevel"/>
    <w:tmpl w:val="CF7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9"/>
  </w:num>
  <w:num w:numId="6">
    <w:abstractNumId w:val="6"/>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attachedTemplate r:id="rId1"/>
  <w:documentProtection w:edit="forms" w:enforcement="1" w:cryptProviderType="rsaFull" w:cryptAlgorithmClass="hash" w:cryptAlgorithmType="typeAny" w:cryptAlgorithmSid="4" w:cryptSpinCount="100000" w:hash="7QQvvp1ikNtFeen6k5V9p0oeCVE=" w:salt="rTQclMl0yLux7ztklkx4sw=="/>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9D"/>
    <w:rsid w:val="000D0109"/>
    <w:rsid w:val="00111771"/>
    <w:rsid w:val="001E2F74"/>
    <w:rsid w:val="0023273F"/>
    <w:rsid w:val="002671D2"/>
    <w:rsid w:val="003A5E8F"/>
    <w:rsid w:val="003A668C"/>
    <w:rsid w:val="003B3F6E"/>
    <w:rsid w:val="003D45D6"/>
    <w:rsid w:val="004027ED"/>
    <w:rsid w:val="00413785"/>
    <w:rsid w:val="00446D6C"/>
    <w:rsid w:val="00471674"/>
    <w:rsid w:val="004A3FD9"/>
    <w:rsid w:val="004E0E21"/>
    <w:rsid w:val="0063753F"/>
    <w:rsid w:val="006A36C4"/>
    <w:rsid w:val="006B6F69"/>
    <w:rsid w:val="006E683C"/>
    <w:rsid w:val="007D1FC3"/>
    <w:rsid w:val="00840EB3"/>
    <w:rsid w:val="0084119D"/>
    <w:rsid w:val="009A6B72"/>
    <w:rsid w:val="009C2B06"/>
    <w:rsid w:val="00A06D07"/>
    <w:rsid w:val="00A20E84"/>
    <w:rsid w:val="00A22EB1"/>
    <w:rsid w:val="00A66C2D"/>
    <w:rsid w:val="00B46AEF"/>
    <w:rsid w:val="00BC401C"/>
    <w:rsid w:val="00C80455"/>
    <w:rsid w:val="00CD0ECB"/>
    <w:rsid w:val="00D11715"/>
    <w:rsid w:val="00D605D7"/>
    <w:rsid w:val="00E02A4C"/>
    <w:rsid w:val="00F84ECE"/>
    <w:rsid w:val="00FA51F5"/>
    <w:rsid w:val="00FB1459"/>
    <w:rsid w:val="00FF39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74"/>
    <w:rPr>
      <w:rFonts w:ascii="Tahoma" w:hAnsi="Tahoma" w:cs="Tahoma"/>
      <w:sz w:val="16"/>
      <w:szCs w:val="16"/>
    </w:rPr>
  </w:style>
  <w:style w:type="paragraph" w:customStyle="1" w:styleId="Default">
    <w:name w:val="Default"/>
    <w:rsid w:val="001E2F74"/>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MediumShading1-Accent11">
    <w:name w:val="Medium Shading 1 - Accent 11"/>
    <w:uiPriority w:val="1"/>
    <w:qFormat/>
    <w:rsid w:val="001E2F7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C2B06"/>
    <w:rPr>
      <w:sz w:val="16"/>
      <w:szCs w:val="16"/>
    </w:rPr>
  </w:style>
  <w:style w:type="paragraph" w:styleId="CommentText">
    <w:name w:val="annotation text"/>
    <w:basedOn w:val="Normal"/>
    <w:link w:val="CommentTextChar"/>
    <w:uiPriority w:val="99"/>
    <w:semiHidden/>
    <w:unhideWhenUsed/>
    <w:rsid w:val="009C2B06"/>
    <w:pPr>
      <w:spacing w:line="240" w:lineRule="auto"/>
    </w:pPr>
    <w:rPr>
      <w:sz w:val="20"/>
      <w:szCs w:val="20"/>
    </w:rPr>
  </w:style>
  <w:style w:type="character" w:customStyle="1" w:styleId="CommentTextChar">
    <w:name w:val="Comment Text Char"/>
    <w:basedOn w:val="DefaultParagraphFont"/>
    <w:link w:val="CommentText"/>
    <w:uiPriority w:val="99"/>
    <w:semiHidden/>
    <w:rsid w:val="009C2B06"/>
    <w:rPr>
      <w:sz w:val="20"/>
      <w:szCs w:val="20"/>
    </w:rPr>
  </w:style>
  <w:style w:type="paragraph" w:styleId="CommentSubject">
    <w:name w:val="annotation subject"/>
    <w:basedOn w:val="CommentText"/>
    <w:next w:val="CommentText"/>
    <w:link w:val="CommentSubjectChar"/>
    <w:uiPriority w:val="99"/>
    <w:semiHidden/>
    <w:unhideWhenUsed/>
    <w:rsid w:val="009C2B06"/>
    <w:rPr>
      <w:b/>
      <w:bCs/>
    </w:rPr>
  </w:style>
  <w:style w:type="character" w:customStyle="1" w:styleId="CommentSubjectChar">
    <w:name w:val="Comment Subject Char"/>
    <w:basedOn w:val="CommentTextChar"/>
    <w:link w:val="CommentSubject"/>
    <w:uiPriority w:val="99"/>
    <w:semiHidden/>
    <w:rsid w:val="009C2B06"/>
    <w:rPr>
      <w:b/>
      <w:bCs/>
      <w:sz w:val="20"/>
      <w:szCs w:val="20"/>
    </w:rPr>
  </w:style>
  <w:style w:type="paragraph" w:styleId="ListParagraph">
    <w:name w:val="List Paragraph"/>
    <w:basedOn w:val="Normal"/>
    <w:uiPriority w:val="99"/>
    <w:qFormat/>
    <w:rsid w:val="003A5E8F"/>
    <w:pPr>
      <w:ind w:left="720"/>
      <w:contextualSpacing/>
    </w:pPr>
  </w:style>
  <w:style w:type="character" w:styleId="PlaceholderText">
    <w:name w:val="Placeholder Text"/>
    <w:basedOn w:val="DefaultParagraphFont"/>
    <w:uiPriority w:val="99"/>
    <w:semiHidden/>
    <w:rsid w:val="003A668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74"/>
    <w:rPr>
      <w:rFonts w:ascii="Tahoma" w:hAnsi="Tahoma" w:cs="Tahoma"/>
      <w:sz w:val="16"/>
      <w:szCs w:val="16"/>
    </w:rPr>
  </w:style>
  <w:style w:type="paragraph" w:customStyle="1" w:styleId="Default">
    <w:name w:val="Default"/>
    <w:rsid w:val="001E2F74"/>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MediumShading1-Accent11">
    <w:name w:val="Medium Shading 1 - Accent 11"/>
    <w:uiPriority w:val="1"/>
    <w:qFormat/>
    <w:rsid w:val="001E2F7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C2B06"/>
    <w:rPr>
      <w:sz w:val="16"/>
      <w:szCs w:val="16"/>
    </w:rPr>
  </w:style>
  <w:style w:type="paragraph" w:styleId="CommentText">
    <w:name w:val="annotation text"/>
    <w:basedOn w:val="Normal"/>
    <w:link w:val="CommentTextChar"/>
    <w:uiPriority w:val="99"/>
    <w:semiHidden/>
    <w:unhideWhenUsed/>
    <w:rsid w:val="009C2B06"/>
    <w:pPr>
      <w:spacing w:line="240" w:lineRule="auto"/>
    </w:pPr>
    <w:rPr>
      <w:sz w:val="20"/>
      <w:szCs w:val="20"/>
    </w:rPr>
  </w:style>
  <w:style w:type="character" w:customStyle="1" w:styleId="CommentTextChar">
    <w:name w:val="Comment Text Char"/>
    <w:basedOn w:val="DefaultParagraphFont"/>
    <w:link w:val="CommentText"/>
    <w:uiPriority w:val="99"/>
    <w:semiHidden/>
    <w:rsid w:val="009C2B06"/>
    <w:rPr>
      <w:sz w:val="20"/>
      <w:szCs w:val="20"/>
    </w:rPr>
  </w:style>
  <w:style w:type="paragraph" w:styleId="CommentSubject">
    <w:name w:val="annotation subject"/>
    <w:basedOn w:val="CommentText"/>
    <w:next w:val="CommentText"/>
    <w:link w:val="CommentSubjectChar"/>
    <w:uiPriority w:val="99"/>
    <w:semiHidden/>
    <w:unhideWhenUsed/>
    <w:rsid w:val="009C2B06"/>
    <w:rPr>
      <w:b/>
      <w:bCs/>
    </w:rPr>
  </w:style>
  <w:style w:type="character" w:customStyle="1" w:styleId="CommentSubjectChar">
    <w:name w:val="Comment Subject Char"/>
    <w:basedOn w:val="CommentTextChar"/>
    <w:link w:val="CommentSubject"/>
    <w:uiPriority w:val="99"/>
    <w:semiHidden/>
    <w:rsid w:val="009C2B06"/>
    <w:rPr>
      <w:b/>
      <w:bCs/>
      <w:sz w:val="20"/>
      <w:szCs w:val="20"/>
    </w:rPr>
  </w:style>
  <w:style w:type="paragraph" w:styleId="ListParagraph">
    <w:name w:val="List Paragraph"/>
    <w:basedOn w:val="Normal"/>
    <w:uiPriority w:val="99"/>
    <w:qFormat/>
    <w:rsid w:val="003A5E8F"/>
    <w:pPr>
      <w:ind w:left="720"/>
      <w:contextualSpacing/>
    </w:pPr>
  </w:style>
  <w:style w:type="character" w:styleId="PlaceholderText">
    <w:name w:val="Placeholder Text"/>
    <w:basedOn w:val="DefaultParagraphFont"/>
    <w:uiPriority w:val="99"/>
    <w:semiHidden/>
    <w:rsid w:val="003A66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C_2013_ECPP\Call%20for%20new%20members%20150824\Application%20form%20for%20ECPP%20committee%20membership%2015083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8AC9F763B44B35AD1EA22582BEE6FC"/>
        <w:category>
          <w:name w:val="General"/>
          <w:gallery w:val="placeholder"/>
        </w:category>
        <w:types>
          <w:type w:val="bbPlcHdr"/>
        </w:types>
        <w:behaviors>
          <w:behavior w:val="content"/>
        </w:behaviors>
        <w:guid w:val="{F1501D93-A4F1-474D-AC59-AE58C85AB79D}"/>
      </w:docPartPr>
      <w:docPartBody>
        <w:p w:rsidR="00723224" w:rsidRDefault="00F57EDF">
          <w:pPr>
            <w:pStyle w:val="208AC9F763B44B35AD1EA22582BEE6FC"/>
            <w:rPr>
              <w:rFonts w:hint="eastAsia"/>
            </w:rPr>
          </w:pPr>
          <w:r w:rsidRPr="000D3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New">
    <w:altName w:val="Courier"/>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Geneva"/>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altName w:val="Heiti TC Light"/>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24"/>
    <w:rsid w:val="00723224"/>
    <w:rsid w:val="00F57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8AC9F763B44B35AD1EA22582BEE6FC">
    <w:name w:val="208AC9F763B44B35AD1EA22582BEE6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8AC9F763B44B35AD1EA22582BEE6FC">
    <w:name w:val="208AC9F763B44B35AD1EA22582BEE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C86B-C58F-5A44-828C-EA1AFF0E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\C_2013_ECPP\Call for new members 150824\Application form for ECPP committee membership 150831.dotx</Template>
  <TotalTime>0</TotalTime>
  <Pages>4</Pages>
  <Words>750</Words>
  <Characters>4275</Characters>
  <Application>Microsoft Macintosh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Melbourne</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Peate</dc:creator>
  <cp:lastModifiedBy>John Chagnon</cp:lastModifiedBy>
  <cp:revision>2</cp:revision>
  <dcterms:created xsi:type="dcterms:W3CDTF">2019-11-04T17:21:00Z</dcterms:created>
  <dcterms:modified xsi:type="dcterms:W3CDTF">2019-11-04T17:21:00Z</dcterms:modified>
</cp:coreProperties>
</file>